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A1CC" w14:textId="77777777" w:rsidR="00A04CA1" w:rsidRPr="00A04CA1" w:rsidRDefault="00A04CA1" w:rsidP="00A04CA1">
      <w:pPr>
        <w:rPr>
          <w:b/>
          <w:bCs/>
        </w:rPr>
      </w:pPr>
      <w:r w:rsidRPr="00A04CA1">
        <w:rPr>
          <w:b/>
          <w:bCs/>
        </w:rPr>
        <w:t>Lucas Brown</w:t>
      </w:r>
    </w:p>
    <w:p w14:paraId="15ED098C" w14:textId="77777777" w:rsidR="00A04CA1" w:rsidRPr="00A04CA1" w:rsidRDefault="00A04CA1" w:rsidP="00A04CA1">
      <w:pPr>
        <w:rPr>
          <w:b/>
          <w:bCs/>
        </w:rPr>
      </w:pPr>
      <w:r w:rsidRPr="00A04CA1">
        <w:rPr>
          <w:b/>
          <w:bCs/>
        </w:rPr>
        <w:t>Score Study Worksheet- Week 2</w:t>
      </w:r>
    </w:p>
    <w:p w14:paraId="4193F728" w14:textId="77777777" w:rsidR="00A04CA1" w:rsidRPr="00A04CA1" w:rsidRDefault="00A04CA1" w:rsidP="00A04CA1">
      <w:pPr>
        <w:rPr>
          <w:b/>
          <w:bCs/>
        </w:rPr>
      </w:pPr>
      <w:r w:rsidRPr="00A04CA1">
        <w:rPr>
          <w:b/>
          <w:bCs/>
        </w:rPr>
        <w:t>PHASE II</w:t>
      </w:r>
      <w:r>
        <w:rPr>
          <w:b/>
          <w:bCs/>
        </w:rPr>
        <w:t>I</w:t>
      </w:r>
    </w:p>
    <w:p w14:paraId="647D9551" w14:textId="77777777" w:rsidR="00A04CA1" w:rsidRPr="00A04CA1" w:rsidRDefault="00A04CA1" w:rsidP="00A04CA1">
      <w:pPr>
        <w:rPr>
          <w:b/>
          <w:bCs/>
        </w:rPr>
      </w:pPr>
    </w:p>
    <w:p w14:paraId="40D631D2" w14:textId="77777777" w:rsidR="00A04CA1" w:rsidRPr="00A04CA1" w:rsidRDefault="00A04CA1" w:rsidP="00A04CA1">
      <w:pPr>
        <w:rPr>
          <w:b/>
          <w:bCs/>
        </w:rPr>
      </w:pPr>
      <w:r w:rsidRPr="00A04CA1">
        <w:rPr>
          <w:b/>
          <w:bCs/>
        </w:rPr>
        <w:t>Title: First Suite in E-Flat</w:t>
      </w:r>
    </w:p>
    <w:p w14:paraId="7442269E" w14:textId="77777777" w:rsidR="00A04CA1" w:rsidRPr="00A04CA1" w:rsidRDefault="00A04CA1" w:rsidP="00A04CA1">
      <w:pPr>
        <w:rPr>
          <w:b/>
          <w:bCs/>
        </w:rPr>
      </w:pPr>
    </w:p>
    <w:p w14:paraId="28D079BB" w14:textId="77777777" w:rsidR="00A04CA1" w:rsidRPr="00A04CA1" w:rsidRDefault="00A04CA1" w:rsidP="00A04CA1">
      <w:pPr>
        <w:rPr>
          <w:b/>
          <w:bCs/>
        </w:rPr>
      </w:pPr>
      <w:r w:rsidRPr="00A04CA1">
        <w:rPr>
          <w:b/>
          <w:bCs/>
        </w:rPr>
        <w:t>Composer: Gustav Holst</w:t>
      </w:r>
    </w:p>
    <w:p w14:paraId="60DAB800" w14:textId="77777777" w:rsidR="00A04CA1" w:rsidRPr="00A04CA1" w:rsidRDefault="00A04CA1" w:rsidP="00A04CA1"/>
    <w:p w14:paraId="41D1B343" w14:textId="77777777" w:rsidR="00A04CA1" w:rsidRPr="00A04CA1" w:rsidRDefault="00A04CA1" w:rsidP="00A04CA1">
      <w:pPr>
        <w:numPr>
          <w:ilvl w:val="0"/>
          <w:numId w:val="2"/>
        </w:numPr>
        <w:contextualSpacing/>
        <w:rPr>
          <w:b/>
          <w:bCs/>
        </w:rPr>
      </w:pPr>
      <w:r w:rsidRPr="00A04CA1">
        <w:rPr>
          <w:b/>
          <w:bCs/>
        </w:rPr>
        <w:t xml:space="preserve">Composer Background: </w:t>
      </w:r>
    </w:p>
    <w:p w14:paraId="24D6F452" w14:textId="2EAA88BD" w:rsidR="00A04CA1" w:rsidRPr="00A04CA1" w:rsidRDefault="00A04CA1" w:rsidP="00A04CA1">
      <w:r w:rsidRPr="00A04CA1">
        <w:tab/>
      </w:r>
      <w:r w:rsidRPr="00A04CA1">
        <w:rPr>
          <w:b/>
          <w:bCs/>
        </w:rPr>
        <w:t>Born:</w:t>
      </w:r>
      <w:r w:rsidRPr="00A04CA1">
        <w:t xml:space="preserve"> September 21, 1874- Cheltenham, </w:t>
      </w:r>
      <w:r w:rsidR="0050542C" w:rsidRPr="00A04CA1">
        <w:t>Gloucestershire</w:t>
      </w:r>
      <w:r w:rsidRPr="00A04CA1">
        <w:t>, England</w:t>
      </w:r>
    </w:p>
    <w:p w14:paraId="6567C59A" w14:textId="77777777" w:rsidR="00A04CA1" w:rsidRPr="00A04CA1" w:rsidRDefault="00A04CA1" w:rsidP="00A04CA1">
      <w:r w:rsidRPr="00A04CA1">
        <w:tab/>
      </w:r>
      <w:r w:rsidRPr="00A04CA1">
        <w:rPr>
          <w:b/>
          <w:bCs/>
        </w:rPr>
        <w:t>Died:</w:t>
      </w:r>
      <w:r w:rsidRPr="00A04CA1">
        <w:t xml:space="preserve"> May 25, 1934- London, England</w:t>
      </w:r>
    </w:p>
    <w:p w14:paraId="5914A0A7" w14:textId="77777777" w:rsidR="00A04CA1" w:rsidRPr="00A04CA1" w:rsidRDefault="00A04CA1" w:rsidP="00A04CA1"/>
    <w:p w14:paraId="0763FC3D" w14:textId="7F00AFA9" w:rsidR="00A04CA1" w:rsidRPr="00A04CA1" w:rsidRDefault="00A04CA1" w:rsidP="00073CBA">
      <w:pPr>
        <w:ind w:left="720"/>
      </w:pPr>
      <w:r w:rsidRPr="00A04CA1">
        <w:rPr>
          <w:b/>
          <w:bCs/>
        </w:rPr>
        <w:t>Major Instruments:</w:t>
      </w:r>
      <w:r w:rsidRPr="00A04CA1">
        <w:t xml:space="preserve"> Trombone</w:t>
      </w:r>
      <w:r>
        <w:t xml:space="preserve">, more of an </w:t>
      </w:r>
      <w:r w:rsidR="0050542C">
        <w:t>organist</w:t>
      </w:r>
      <w:r>
        <w:t xml:space="preserve"> (which explains how he </w:t>
      </w:r>
      <w:r w:rsidR="0050542C">
        <w:t>can</w:t>
      </w:r>
      <w:r>
        <w:t xml:space="preserve"> create </w:t>
      </w:r>
      <w:r w:rsidR="0050542C">
        <w:t>a</w:t>
      </w:r>
      <w:r>
        <w:t xml:space="preserve"> full rich sound in </w:t>
      </w:r>
      <w:r w:rsidR="00073CBA">
        <w:t>the musical works that he composes)</w:t>
      </w:r>
    </w:p>
    <w:p w14:paraId="21D07446" w14:textId="77777777" w:rsidR="00A04CA1" w:rsidRPr="00A04CA1" w:rsidRDefault="00A04CA1" w:rsidP="00A04CA1">
      <w:pPr>
        <w:rPr>
          <w:b/>
          <w:bCs/>
        </w:rPr>
      </w:pPr>
    </w:p>
    <w:p w14:paraId="5509592D" w14:textId="77777777" w:rsidR="00A04CA1" w:rsidRPr="00A04CA1" w:rsidRDefault="00A04CA1" w:rsidP="00A04CA1">
      <w:pPr>
        <w:ind w:left="720"/>
      </w:pPr>
      <w:r w:rsidRPr="00A04CA1">
        <w:rPr>
          <w:b/>
          <w:bCs/>
        </w:rPr>
        <w:t>General Compositional Style</w:t>
      </w:r>
      <w:r w:rsidRPr="00A04CA1">
        <w:t>: Incorporated styles of Maurice Ravel, and Igor Stravinsky, in the style of English Romanticism.</w:t>
      </w:r>
    </w:p>
    <w:p w14:paraId="62AEF294" w14:textId="77777777" w:rsidR="00A04CA1" w:rsidRPr="00A04CA1" w:rsidRDefault="00A04CA1" w:rsidP="00A04CA1">
      <w:pPr>
        <w:ind w:left="720"/>
      </w:pPr>
    </w:p>
    <w:p w14:paraId="6C9D12CC" w14:textId="77777777" w:rsidR="00A04CA1" w:rsidRPr="00A04CA1" w:rsidRDefault="00A04CA1" w:rsidP="00A04CA1">
      <w:pPr>
        <w:ind w:left="720"/>
      </w:pPr>
    </w:p>
    <w:p w14:paraId="60E6FFB0" w14:textId="77777777" w:rsidR="00A04CA1" w:rsidRPr="00A04CA1" w:rsidRDefault="00A04CA1" w:rsidP="00A04CA1">
      <w:pPr>
        <w:ind w:left="720"/>
        <w:rPr>
          <w:b/>
          <w:bCs/>
        </w:rPr>
      </w:pPr>
      <w:r w:rsidRPr="00A04CA1">
        <w:rPr>
          <w:b/>
          <w:bCs/>
        </w:rPr>
        <w:t>Holst’s Significant Works:</w:t>
      </w:r>
    </w:p>
    <w:p w14:paraId="18EBEC37" w14:textId="77777777" w:rsidR="00A04CA1" w:rsidRPr="00A04CA1" w:rsidRDefault="00A04CA1" w:rsidP="00A04CA1">
      <w:pPr>
        <w:numPr>
          <w:ilvl w:val="0"/>
          <w:numId w:val="1"/>
        </w:numPr>
        <w:contextualSpacing/>
      </w:pPr>
      <w:r w:rsidRPr="00A04CA1">
        <w:t>The Planets</w:t>
      </w:r>
    </w:p>
    <w:p w14:paraId="2DD1B553" w14:textId="77777777" w:rsidR="00A04CA1" w:rsidRPr="00A04CA1" w:rsidRDefault="00A04CA1" w:rsidP="00A04CA1">
      <w:pPr>
        <w:numPr>
          <w:ilvl w:val="0"/>
          <w:numId w:val="1"/>
        </w:numPr>
        <w:contextualSpacing/>
      </w:pPr>
      <w:r w:rsidRPr="00A04CA1">
        <w:t>First Suite in E-Flat</w:t>
      </w:r>
    </w:p>
    <w:p w14:paraId="61260598" w14:textId="77777777" w:rsidR="00A04CA1" w:rsidRPr="00A04CA1" w:rsidRDefault="00A04CA1" w:rsidP="00A04CA1">
      <w:pPr>
        <w:numPr>
          <w:ilvl w:val="0"/>
          <w:numId w:val="1"/>
        </w:numPr>
        <w:contextualSpacing/>
      </w:pPr>
      <w:r w:rsidRPr="00A04CA1">
        <w:t>Second Suite in F</w:t>
      </w:r>
    </w:p>
    <w:p w14:paraId="0AB18D43" w14:textId="77777777" w:rsidR="00A04CA1" w:rsidRPr="00A04CA1" w:rsidRDefault="00A04CA1" w:rsidP="00A04CA1">
      <w:pPr>
        <w:numPr>
          <w:ilvl w:val="0"/>
          <w:numId w:val="1"/>
        </w:numPr>
        <w:contextualSpacing/>
      </w:pPr>
      <w:proofErr w:type="spellStart"/>
      <w:r w:rsidRPr="00A04CA1">
        <w:t>Egdon</w:t>
      </w:r>
      <w:proofErr w:type="spellEnd"/>
      <w:r w:rsidRPr="00A04CA1">
        <w:t xml:space="preserve"> Heath</w:t>
      </w:r>
    </w:p>
    <w:p w14:paraId="5884EC2D" w14:textId="77777777" w:rsidR="00A04CA1" w:rsidRPr="00A04CA1" w:rsidRDefault="00A04CA1" w:rsidP="00A04CA1">
      <w:pPr>
        <w:numPr>
          <w:ilvl w:val="0"/>
          <w:numId w:val="1"/>
        </w:numPr>
        <w:contextualSpacing/>
      </w:pPr>
      <w:r w:rsidRPr="00A04CA1">
        <w:t>Choral Fantasia</w:t>
      </w:r>
    </w:p>
    <w:p w14:paraId="7E6553F5" w14:textId="77777777" w:rsidR="00A04CA1" w:rsidRPr="00A04CA1" w:rsidRDefault="00A04CA1" w:rsidP="00A04CA1">
      <w:pPr>
        <w:numPr>
          <w:ilvl w:val="0"/>
          <w:numId w:val="1"/>
        </w:numPr>
        <w:contextualSpacing/>
      </w:pPr>
      <w:r w:rsidRPr="00A04CA1">
        <w:t>Fugal Concerto for Flute, Oboe, and String Orchestra</w:t>
      </w:r>
    </w:p>
    <w:p w14:paraId="1052E780" w14:textId="77777777" w:rsidR="00A04CA1" w:rsidRPr="00A04CA1" w:rsidRDefault="00A04CA1" w:rsidP="00A04CA1">
      <w:pPr>
        <w:numPr>
          <w:ilvl w:val="0"/>
          <w:numId w:val="1"/>
        </w:numPr>
        <w:contextualSpacing/>
      </w:pPr>
      <w:r w:rsidRPr="00A04CA1">
        <w:t>Saint Paul’s Suite</w:t>
      </w:r>
    </w:p>
    <w:p w14:paraId="5787D8F7" w14:textId="77777777" w:rsidR="00A04CA1" w:rsidRPr="00A04CA1" w:rsidRDefault="00A04CA1" w:rsidP="00A04CA1"/>
    <w:p w14:paraId="119B4FCE" w14:textId="77777777" w:rsidR="00A04CA1" w:rsidRPr="00A04CA1" w:rsidRDefault="00A04CA1" w:rsidP="00A04CA1">
      <w:pPr>
        <w:numPr>
          <w:ilvl w:val="0"/>
          <w:numId w:val="2"/>
        </w:numPr>
        <w:contextualSpacing/>
        <w:rPr>
          <w:b/>
          <w:bCs/>
        </w:rPr>
      </w:pPr>
      <w:r w:rsidRPr="00A04CA1">
        <w:rPr>
          <w:b/>
          <w:bCs/>
        </w:rPr>
        <w:t>Significant Information learned Printed in Score:</w:t>
      </w:r>
    </w:p>
    <w:p w14:paraId="0E513DAC" w14:textId="77777777" w:rsidR="00A04CA1" w:rsidRPr="00A04CA1" w:rsidRDefault="00A04CA1" w:rsidP="00A04CA1">
      <w:pPr>
        <w:numPr>
          <w:ilvl w:val="0"/>
          <w:numId w:val="1"/>
        </w:numPr>
        <w:contextualSpacing/>
      </w:pPr>
      <w:r w:rsidRPr="00A04CA1">
        <w:t>No information was printed in the score.</w:t>
      </w:r>
    </w:p>
    <w:p w14:paraId="5DB7ACED" w14:textId="77777777" w:rsidR="00A04CA1" w:rsidRPr="00A04CA1" w:rsidRDefault="00A04CA1" w:rsidP="00A04CA1"/>
    <w:p w14:paraId="6A71D7D6" w14:textId="77777777" w:rsidR="00A04CA1" w:rsidRPr="00A04CA1" w:rsidRDefault="00A04CA1" w:rsidP="00A04CA1">
      <w:pPr>
        <w:numPr>
          <w:ilvl w:val="0"/>
          <w:numId w:val="2"/>
        </w:numPr>
        <w:contextualSpacing/>
        <w:rPr>
          <w:b/>
          <w:bCs/>
        </w:rPr>
      </w:pPr>
      <w:r w:rsidRPr="00A04CA1">
        <w:rPr>
          <w:b/>
          <w:bCs/>
        </w:rPr>
        <w:t xml:space="preserve">Duration of the Piece if Music: </w:t>
      </w:r>
    </w:p>
    <w:p w14:paraId="2C72217B" w14:textId="77777777" w:rsidR="00A04CA1" w:rsidRPr="00A04CA1" w:rsidRDefault="00A04CA1" w:rsidP="00A04CA1">
      <w:pPr>
        <w:numPr>
          <w:ilvl w:val="0"/>
          <w:numId w:val="1"/>
        </w:numPr>
        <w:contextualSpacing/>
      </w:pPr>
      <w:r w:rsidRPr="00A04CA1">
        <w:t>Movement 1- Chaconne- 4:50</w:t>
      </w:r>
    </w:p>
    <w:p w14:paraId="317B4560" w14:textId="77777777" w:rsidR="00A04CA1" w:rsidRPr="00A04CA1" w:rsidRDefault="00A04CA1" w:rsidP="00A04CA1">
      <w:pPr>
        <w:numPr>
          <w:ilvl w:val="0"/>
          <w:numId w:val="1"/>
        </w:numPr>
        <w:contextualSpacing/>
      </w:pPr>
      <w:r w:rsidRPr="00A04CA1">
        <w:t>Movement 2- Intermezzo-2:53</w:t>
      </w:r>
    </w:p>
    <w:p w14:paraId="6121379C" w14:textId="77777777" w:rsidR="00A04CA1" w:rsidRPr="00A04CA1" w:rsidRDefault="00A04CA1" w:rsidP="00A04CA1">
      <w:pPr>
        <w:numPr>
          <w:ilvl w:val="0"/>
          <w:numId w:val="1"/>
        </w:numPr>
        <w:contextualSpacing/>
      </w:pPr>
      <w:r w:rsidRPr="00A04CA1">
        <w:t>Movement 3- March- 2:58</w:t>
      </w:r>
    </w:p>
    <w:p w14:paraId="525F3D4D" w14:textId="77777777" w:rsidR="00A04CA1" w:rsidRPr="00A04CA1" w:rsidRDefault="00A04CA1" w:rsidP="00A04CA1"/>
    <w:p w14:paraId="2ABFA6D0" w14:textId="77777777" w:rsidR="00A04CA1" w:rsidRPr="00A04CA1" w:rsidRDefault="00A04CA1" w:rsidP="00A04CA1">
      <w:pPr>
        <w:ind w:left="720"/>
        <w:contextualSpacing/>
      </w:pPr>
      <w:r w:rsidRPr="00A04CA1">
        <w:rPr>
          <w:b/>
          <w:bCs/>
        </w:rPr>
        <w:t>Total Time:</w:t>
      </w:r>
      <w:r w:rsidRPr="00A04CA1">
        <w:t xml:space="preserve"> 11:00 minutes</w:t>
      </w:r>
    </w:p>
    <w:p w14:paraId="156F4C5C" w14:textId="77777777" w:rsidR="00A04CA1" w:rsidRPr="00A04CA1" w:rsidRDefault="00A04CA1" w:rsidP="00A04CA1">
      <w:pPr>
        <w:rPr>
          <w:b/>
          <w:bCs/>
        </w:rPr>
      </w:pPr>
    </w:p>
    <w:p w14:paraId="69D1343F" w14:textId="77777777" w:rsidR="00A04CA1" w:rsidRPr="00A04CA1" w:rsidRDefault="00A04CA1" w:rsidP="00A04CA1">
      <w:pPr>
        <w:numPr>
          <w:ilvl w:val="0"/>
          <w:numId w:val="2"/>
        </w:numPr>
        <w:contextualSpacing/>
      </w:pPr>
      <w:r w:rsidRPr="00A04CA1">
        <w:rPr>
          <w:b/>
          <w:bCs/>
        </w:rPr>
        <w:t>Date of the Piece of Music</w:t>
      </w:r>
      <w:r w:rsidRPr="00A04CA1">
        <w:t>: Finished in 1909, was premiered in 1920</w:t>
      </w:r>
    </w:p>
    <w:p w14:paraId="659F48F8" w14:textId="77777777" w:rsidR="00896F35" w:rsidRDefault="00C54A83" w:rsidP="00C54A83">
      <w:pPr>
        <w:ind w:left="1440"/>
        <w:rPr>
          <w:color w:val="0070C0"/>
        </w:rPr>
      </w:pPr>
      <w:r>
        <w:rPr>
          <w:color w:val="0070C0"/>
        </w:rPr>
        <w:t xml:space="preserve">Phase III- </w:t>
      </w:r>
    </w:p>
    <w:p w14:paraId="19CE3206" w14:textId="36DA2CE2" w:rsidR="00A04CA1" w:rsidRDefault="00C54A83" w:rsidP="00C54A83">
      <w:pPr>
        <w:ind w:left="1440"/>
        <w:rPr>
          <w:color w:val="0070C0"/>
        </w:rPr>
      </w:pPr>
      <w:r>
        <w:rPr>
          <w:color w:val="0070C0"/>
        </w:rPr>
        <w:t xml:space="preserve">An interesting note that I have found in my research for his work is that Holst </w:t>
      </w:r>
      <w:proofErr w:type="gramStart"/>
      <w:r>
        <w:rPr>
          <w:color w:val="0070C0"/>
        </w:rPr>
        <w:t>actually has</w:t>
      </w:r>
      <w:proofErr w:type="gramEnd"/>
      <w:r>
        <w:rPr>
          <w:color w:val="0070C0"/>
        </w:rPr>
        <w:t xml:space="preserve"> meant for this work to be played, without p</w:t>
      </w:r>
      <w:r w:rsidR="009B225B">
        <w:rPr>
          <w:color w:val="0070C0"/>
        </w:rPr>
        <w:t xml:space="preserve">ause between each movement.  His reasoning for this was because </w:t>
      </w:r>
      <w:proofErr w:type="gramStart"/>
      <w:r w:rsidR="009B225B">
        <w:rPr>
          <w:color w:val="0070C0"/>
        </w:rPr>
        <w:t>all of</w:t>
      </w:r>
      <w:proofErr w:type="gramEnd"/>
      <w:r w:rsidR="009B225B">
        <w:rPr>
          <w:color w:val="0070C0"/>
        </w:rPr>
        <w:t xml:space="preserve"> the movement use the sam</w:t>
      </w:r>
      <w:r w:rsidR="00751613">
        <w:rPr>
          <w:color w:val="0070C0"/>
        </w:rPr>
        <w:t xml:space="preserve">e melodic motive/theme.  He has it drawn out in the original autographed manuscript.  </w:t>
      </w:r>
    </w:p>
    <w:p w14:paraId="6AF89FDC" w14:textId="1E8E9CD0" w:rsidR="006C12CF" w:rsidRDefault="004E7C5A" w:rsidP="00496912">
      <w:pPr>
        <w:rPr>
          <w:color w:val="0070C0"/>
        </w:rPr>
      </w:pPr>
      <w:r>
        <w:rPr>
          <w:noProof/>
          <w:color w:val="0070C0"/>
        </w:rPr>
        <w:lastRenderedPageBreak/>
        <w:drawing>
          <wp:anchor distT="0" distB="0" distL="114300" distR="114300" simplePos="0" relativeHeight="251659264" behindDoc="0" locked="0" layoutInCell="1" allowOverlap="1" wp14:anchorId="2AC48FE4" wp14:editId="1499493F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6076950" cy="2075815"/>
            <wp:effectExtent l="0" t="0" r="635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207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4C3" w:rsidRPr="00A314C3">
        <w:rPr>
          <w:color w:val="0070C0"/>
        </w:rPr>
        <w:t xml:space="preserve"> Holst, G. (n.d.). First Suite for Military Band, op.28 no.1 (Holst, </w:t>
      </w:r>
      <w:proofErr w:type="spellStart"/>
      <w:r w:rsidR="00A314C3" w:rsidRPr="00A314C3">
        <w:rPr>
          <w:color w:val="0070C0"/>
        </w:rPr>
        <w:t>gustav</w:t>
      </w:r>
      <w:proofErr w:type="spellEnd"/>
      <w:r w:rsidR="00A314C3" w:rsidRPr="00A314C3">
        <w:rPr>
          <w:color w:val="0070C0"/>
        </w:rPr>
        <w:t>). IMSLP. Retrieved June 18, 2022, from https://imslp.org/wiki/First_Suite_for_Military_Band%2C_Op.28_No.1_(Holst%2C_Gustav)</w:t>
      </w:r>
    </w:p>
    <w:p w14:paraId="1AFB2D52" w14:textId="77777777" w:rsidR="00496912" w:rsidRPr="007D62E6" w:rsidRDefault="00496912" w:rsidP="00496912">
      <w:pPr>
        <w:rPr>
          <w:color w:val="0070C0"/>
        </w:rPr>
      </w:pPr>
    </w:p>
    <w:p w14:paraId="1661E18E" w14:textId="77777777" w:rsidR="00A04CA1" w:rsidRPr="00A04CA1" w:rsidRDefault="00A04CA1" w:rsidP="00A04CA1">
      <w:pPr>
        <w:numPr>
          <w:ilvl w:val="0"/>
          <w:numId w:val="2"/>
        </w:numPr>
        <w:contextualSpacing/>
        <w:rPr>
          <w:b/>
          <w:bCs/>
        </w:rPr>
      </w:pPr>
      <w:r w:rsidRPr="00A04CA1">
        <w:rPr>
          <w:b/>
          <w:bCs/>
        </w:rPr>
        <w:t xml:space="preserve">Tempi: </w:t>
      </w:r>
    </w:p>
    <w:p w14:paraId="4416C21A" w14:textId="77777777" w:rsidR="00A04CA1" w:rsidRPr="00A04CA1" w:rsidRDefault="00A04CA1" w:rsidP="00A04CA1">
      <w:pPr>
        <w:numPr>
          <w:ilvl w:val="0"/>
          <w:numId w:val="1"/>
        </w:numPr>
        <w:contextualSpacing/>
      </w:pPr>
      <w:r w:rsidRPr="00A04CA1">
        <w:t>Movement 1: Allegro Moderato</w:t>
      </w:r>
    </w:p>
    <w:p w14:paraId="38213E28" w14:textId="77777777" w:rsidR="00A04CA1" w:rsidRPr="00A04CA1" w:rsidRDefault="00A04CA1" w:rsidP="00A04CA1">
      <w:pPr>
        <w:numPr>
          <w:ilvl w:val="0"/>
          <w:numId w:val="1"/>
        </w:numPr>
        <w:contextualSpacing/>
      </w:pPr>
      <w:r w:rsidRPr="00A04CA1">
        <w:t>Movement 2: Vivace</w:t>
      </w:r>
    </w:p>
    <w:p w14:paraId="6E5A4EC8" w14:textId="77777777" w:rsidR="00A04CA1" w:rsidRPr="00A04CA1" w:rsidRDefault="00A04CA1" w:rsidP="00A04CA1">
      <w:pPr>
        <w:numPr>
          <w:ilvl w:val="0"/>
          <w:numId w:val="1"/>
        </w:numPr>
        <w:contextualSpacing/>
      </w:pPr>
      <w:r w:rsidRPr="00A04CA1">
        <w:t xml:space="preserve">Movement 3: Tempo </w:t>
      </w:r>
      <w:proofErr w:type="spellStart"/>
      <w:r w:rsidRPr="00A04CA1">
        <w:t>dI</w:t>
      </w:r>
      <w:proofErr w:type="spellEnd"/>
      <w:r w:rsidRPr="00A04CA1">
        <w:t xml:space="preserve"> Marcia</w:t>
      </w:r>
    </w:p>
    <w:p w14:paraId="198D4F16" w14:textId="77777777" w:rsidR="00A04CA1" w:rsidRPr="00A04CA1" w:rsidRDefault="00A04CA1" w:rsidP="00A04CA1"/>
    <w:p w14:paraId="5D1FBF5B" w14:textId="0EB4E0F3" w:rsidR="00A04CA1" w:rsidRPr="00A04CA1" w:rsidRDefault="00A04CA1" w:rsidP="00A04CA1">
      <w:pPr>
        <w:numPr>
          <w:ilvl w:val="0"/>
          <w:numId w:val="2"/>
        </w:numPr>
        <w:contextualSpacing/>
      </w:pPr>
      <w:r w:rsidRPr="00A04CA1">
        <w:rPr>
          <w:b/>
          <w:bCs/>
        </w:rPr>
        <w:t>Level of Difficulty:</w:t>
      </w:r>
      <w:r w:rsidRPr="00A04CA1">
        <w:t xml:space="preserve"> Advanced/ Grade 3.5-</w:t>
      </w:r>
      <w:r w:rsidR="0095209D">
        <w:t xml:space="preserve">4 </w:t>
      </w:r>
      <w:r w:rsidR="0095209D">
        <w:rPr>
          <w:color w:val="4472C4" w:themeColor="accent1"/>
        </w:rPr>
        <w:t>(4)</w:t>
      </w:r>
    </w:p>
    <w:p w14:paraId="25FCE106" w14:textId="77777777" w:rsidR="00A04CA1" w:rsidRPr="00A04CA1" w:rsidRDefault="00A04CA1" w:rsidP="00A04CA1"/>
    <w:p w14:paraId="71516A49" w14:textId="77777777" w:rsidR="00A04CA1" w:rsidRPr="00A04CA1" w:rsidRDefault="00A04CA1" w:rsidP="00A04CA1">
      <w:pPr>
        <w:numPr>
          <w:ilvl w:val="0"/>
          <w:numId w:val="2"/>
        </w:numPr>
        <w:contextualSpacing/>
      </w:pPr>
      <w:r w:rsidRPr="00A04CA1">
        <w:rPr>
          <w:b/>
          <w:bCs/>
        </w:rPr>
        <w:t>Unusual Instrumentation:</w:t>
      </w:r>
      <w:r w:rsidRPr="00A04CA1">
        <w:t xml:space="preserve">  There are no unusual instruments in this piece.</w:t>
      </w:r>
    </w:p>
    <w:p w14:paraId="00BFC763" w14:textId="65E73094" w:rsidR="0084513D" w:rsidRDefault="0084513D" w:rsidP="0084513D">
      <w:pPr>
        <w:pStyle w:val="ListParagraph"/>
        <w:ind w:left="1080"/>
        <w:rPr>
          <w:color w:val="4472C4" w:themeColor="accent1"/>
        </w:rPr>
      </w:pPr>
      <w:r>
        <w:rPr>
          <w:color w:val="4472C4" w:themeColor="accent1"/>
        </w:rPr>
        <w:t xml:space="preserve">Phase III- </w:t>
      </w:r>
    </w:p>
    <w:p w14:paraId="5B675AD2" w14:textId="3B5681D6" w:rsidR="00A04CA1" w:rsidRPr="00D959FB" w:rsidRDefault="0095209D" w:rsidP="00D959FB">
      <w:pPr>
        <w:pStyle w:val="ListParagraph"/>
        <w:numPr>
          <w:ilvl w:val="0"/>
          <w:numId w:val="1"/>
        </w:numPr>
        <w:rPr>
          <w:color w:val="4472C4" w:themeColor="accent1"/>
        </w:rPr>
      </w:pPr>
      <w:r w:rsidRPr="00D959FB">
        <w:rPr>
          <w:color w:val="4472C4" w:themeColor="accent1"/>
        </w:rPr>
        <w:t>Instrumentation in this piece is typic</w:t>
      </w:r>
      <w:r w:rsidR="00C6166B" w:rsidRPr="00D959FB">
        <w:rPr>
          <w:color w:val="4472C4" w:themeColor="accent1"/>
        </w:rPr>
        <w:t xml:space="preserve">al of the scoring for band </w:t>
      </w:r>
      <w:proofErr w:type="gramStart"/>
      <w:r w:rsidR="00C6166B" w:rsidRPr="00D959FB">
        <w:rPr>
          <w:color w:val="4472C4" w:themeColor="accent1"/>
        </w:rPr>
        <w:t>at this time</w:t>
      </w:r>
      <w:proofErr w:type="gramEnd"/>
      <w:r w:rsidR="00C6166B" w:rsidRPr="00D959FB">
        <w:rPr>
          <w:color w:val="4472C4" w:themeColor="accent1"/>
        </w:rPr>
        <w:t>, as this was a new instrumentation for large ensemble and it was just becoming popular, we find that there are instruments that are less com</w:t>
      </w:r>
      <w:r w:rsidR="00D959FB" w:rsidRPr="00D959FB">
        <w:rPr>
          <w:color w:val="4472C4" w:themeColor="accent1"/>
        </w:rPr>
        <w:t>mon in the score than instruments of today.</w:t>
      </w:r>
    </w:p>
    <w:p w14:paraId="0940FA0D" w14:textId="73B67FEC" w:rsidR="00D959FB" w:rsidRPr="00D959FB" w:rsidRDefault="00525785" w:rsidP="00D959FB">
      <w:pPr>
        <w:pStyle w:val="ListParagraph"/>
        <w:numPr>
          <w:ilvl w:val="0"/>
          <w:numId w:val="1"/>
        </w:numPr>
        <w:rPr>
          <w:color w:val="4472C4" w:themeColor="accent1"/>
        </w:rPr>
      </w:pPr>
      <w:r>
        <w:rPr>
          <w:color w:val="4472C4" w:themeColor="accent1"/>
        </w:rPr>
        <w:t xml:space="preserve">Instruments such as the </w:t>
      </w:r>
      <w:r w:rsidR="008A5779">
        <w:rPr>
          <w:color w:val="4472C4" w:themeColor="accent1"/>
        </w:rPr>
        <w:t xml:space="preserve">Db Fl. and </w:t>
      </w:r>
      <w:proofErr w:type="spellStart"/>
      <w:r w:rsidR="008A5779">
        <w:rPr>
          <w:color w:val="4472C4" w:themeColor="accent1"/>
        </w:rPr>
        <w:t>Picc</w:t>
      </w:r>
      <w:proofErr w:type="spellEnd"/>
      <w:r w:rsidR="008A5779">
        <w:rPr>
          <w:color w:val="4472C4" w:themeColor="accent1"/>
        </w:rPr>
        <w:t xml:space="preserve">, </w:t>
      </w:r>
      <w:r>
        <w:rPr>
          <w:color w:val="4472C4" w:themeColor="accent1"/>
        </w:rPr>
        <w:t>Eb Cl</w:t>
      </w:r>
      <w:r w:rsidR="008A5779">
        <w:rPr>
          <w:color w:val="4472C4" w:themeColor="accent1"/>
        </w:rPr>
        <w:t>.</w:t>
      </w:r>
      <w:r>
        <w:rPr>
          <w:color w:val="4472C4" w:themeColor="accent1"/>
        </w:rPr>
        <w:t xml:space="preserve">, </w:t>
      </w:r>
      <w:r w:rsidR="00053AF7">
        <w:rPr>
          <w:color w:val="4472C4" w:themeColor="accent1"/>
        </w:rPr>
        <w:t xml:space="preserve">Bb Bass Sax, Bb </w:t>
      </w:r>
      <w:proofErr w:type="spellStart"/>
      <w:r w:rsidR="00053AF7">
        <w:rPr>
          <w:color w:val="4472C4" w:themeColor="accent1"/>
        </w:rPr>
        <w:t>Ctra</w:t>
      </w:r>
      <w:proofErr w:type="spellEnd"/>
      <w:r w:rsidR="00053AF7">
        <w:rPr>
          <w:color w:val="4472C4" w:themeColor="accent1"/>
        </w:rPr>
        <w:t xml:space="preserve"> Bs Cl</w:t>
      </w:r>
      <w:r w:rsidR="00055252">
        <w:rPr>
          <w:color w:val="4472C4" w:themeColor="accent1"/>
        </w:rPr>
        <w:t xml:space="preserve">, both </w:t>
      </w:r>
      <w:proofErr w:type="spellStart"/>
      <w:r w:rsidR="00055252">
        <w:rPr>
          <w:color w:val="4472C4" w:themeColor="accent1"/>
        </w:rPr>
        <w:t>Crnt</w:t>
      </w:r>
      <w:proofErr w:type="spellEnd"/>
      <w:r w:rsidR="00055252">
        <w:rPr>
          <w:color w:val="4472C4" w:themeColor="accent1"/>
        </w:rPr>
        <w:t xml:space="preserve">, and </w:t>
      </w:r>
      <w:proofErr w:type="spellStart"/>
      <w:r w:rsidR="009E3D52">
        <w:rPr>
          <w:color w:val="4472C4" w:themeColor="accent1"/>
        </w:rPr>
        <w:t>Trpt</w:t>
      </w:r>
      <w:proofErr w:type="spellEnd"/>
      <w:r w:rsidR="009E3D52">
        <w:rPr>
          <w:color w:val="4472C4" w:themeColor="accent1"/>
        </w:rPr>
        <w:t xml:space="preserve"> (</w:t>
      </w:r>
      <w:proofErr w:type="gramStart"/>
      <w:r w:rsidR="009E3D52">
        <w:rPr>
          <w:color w:val="4472C4" w:themeColor="accent1"/>
        </w:rPr>
        <w:t>where as</w:t>
      </w:r>
      <w:proofErr w:type="gramEnd"/>
      <w:r w:rsidR="009E3D52">
        <w:rPr>
          <w:color w:val="4472C4" w:themeColor="accent1"/>
        </w:rPr>
        <w:t xml:space="preserve"> we use just </w:t>
      </w:r>
      <w:proofErr w:type="spellStart"/>
      <w:r w:rsidR="009E3D52">
        <w:rPr>
          <w:color w:val="4472C4" w:themeColor="accent1"/>
        </w:rPr>
        <w:t>trpt</w:t>
      </w:r>
      <w:proofErr w:type="spellEnd"/>
      <w:r w:rsidR="009E3D52">
        <w:rPr>
          <w:color w:val="4472C4" w:themeColor="accent1"/>
        </w:rPr>
        <w:t xml:space="preserve"> in modern music), Fl </w:t>
      </w:r>
      <w:proofErr w:type="spellStart"/>
      <w:r w:rsidR="009E3D52">
        <w:rPr>
          <w:color w:val="4472C4" w:themeColor="accent1"/>
        </w:rPr>
        <w:t>Hrn</w:t>
      </w:r>
      <w:proofErr w:type="spellEnd"/>
      <w:r w:rsidR="009E3D52">
        <w:rPr>
          <w:color w:val="4472C4" w:themeColor="accent1"/>
        </w:rPr>
        <w:t xml:space="preserve">, Eb </w:t>
      </w:r>
      <w:r w:rsidR="000861C1">
        <w:rPr>
          <w:color w:val="4472C4" w:themeColor="accent1"/>
        </w:rPr>
        <w:t xml:space="preserve">Horn.  These are all </w:t>
      </w:r>
      <w:r w:rsidR="0084513D">
        <w:rPr>
          <w:color w:val="4472C4" w:themeColor="accent1"/>
        </w:rPr>
        <w:t xml:space="preserve">different than </w:t>
      </w:r>
      <w:r w:rsidR="000861C1">
        <w:rPr>
          <w:color w:val="4472C4" w:themeColor="accent1"/>
        </w:rPr>
        <w:t>modern concert band scoring</w:t>
      </w:r>
      <w:r w:rsidR="0084513D">
        <w:rPr>
          <w:color w:val="4472C4" w:themeColor="accent1"/>
        </w:rPr>
        <w:t>.</w:t>
      </w:r>
    </w:p>
    <w:p w14:paraId="2713FE23" w14:textId="77777777" w:rsidR="00A04CA1" w:rsidRPr="00A04CA1" w:rsidRDefault="00A04CA1" w:rsidP="00A04CA1">
      <w:pPr>
        <w:numPr>
          <w:ilvl w:val="0"/>
          <w:numId w:val="2"/>
        </w:numPr>
        <w:contextualSpacing/>
        <w:rPr>
          <w:b/>
          <w:bCs/>
        </w:rPr>
      </w:pPr>
      <w:r w:rsidRPr="00A04CA1">
        <w:rPr>
          <w:b/>
          <w:bCs/>
        </w:rPr>
        <w:t xml:space="preserve">Glossary of Terms: </w:t>
      </w:r>
    </w:p>
    <w:p w14:paraId="45094202" w14:textId="77777777" w:rsidR="00A04CA1" w:rsidRPr="00A04CA1" w:rsidRDefault="00A04CA1" w:rsidP="00A04CA1">
      <w:pPr>
        <w:numPr>
          <w:ilvl w:val="0"/>
          <w:numId w:val="1"/>
        </w:numPr>
        <w:contextualSpacing/>
      </w:pPr>
      <w:r w:rsidRPr="00A04CA1">
        <w:t>There is not a glossary of terms provided, most terms are either in Italian or English.</w:t>
      </w:r>
    </w:p>
    <w:p w14:paraId="0F361089" w14:textId="6ABEBB82" w:rsidR="00A04CA1" w:rsidRPr="000A6578" w:rsidRDefault="00D274EE" w:rsidP="00A04CA1">
      <w:pPr>
        <w:ind w:left="1080"/>
        <w:contextualSpacing/>
        <w:rPr>
          <w:color w:val="4472C4" w:themeColor="accent1"/>
        </w:rPr>
      </w:pPr>
      <w:r w:rsidRPr="000A6578">
        <w:rPr>
          <w:color w:val="4472C4" w:themeColor="accent1"/>
        </w:rPr>
        <w:t xml:space="preserve">Phase III- </w:t>
      </w:r>
    </w:p>
    <w:p w14:paraId="322C5021" w14:textId="7FE9344D" w:rsidR="00D274EE" w:rsidRPr="000A6578" w:rsidRDefault="00D274EE" w:rsidP="00E50399">
      <w:pPr>
        <w:pStyle w:val="ListParagraph"/>
        <w:numPr>
          <w:ilvl w:val="0"/>
          <w:numId w:val="1"/>
        </w:numPr>
        <w:rPr>
          <w:color w:val="4472C4" w:themeColor="accent1"/>
        </w:rPr>
      </w:pPr>
      <w:r w:rsidRPr="000A6578">
        <w:rPr>
          <w:color w:val="4472C4" w:themeColor="accent1"/>
        </w:rPr>
        <w:t>Terms that are used in this score</w:t>
      </w:r>
      <w:r w:rsidR="00124163" w:rsidRPr="000A6578">
        <w:rPr>
          <w:color w:val="4472C4" w:themeColor="accent1"/>
        </w:rPr>
        <w:t>:</w:t>
      </w:r>
    </w:p>
    <w:p w14:paraId="7AD67686" w14:textId="69F25313" w:rsidR="00124163" w:rsidRPr="0050542C" w:rsidRDefault="00124163" w:rsidP="00FA4B9F">
      <w:pPr>
        <w:ind w:left="1080"/>
        <w:contextualSpacing/>
        <w:rPr>
          <w:color w:val="4472C4" w:themeColor="accent1"/>
          <w:lang w:val="pt-BR"/>
        </w:rPr>
      </w:pPr>
      <w:r w:rsidRPr="0050542C">
        <w:rPr>
          <w:color w:val="4472C4" w:themeColor="accent1"/>
          <w:lang w:val="pt-BR"/>
        </w:rPr>
        <w:t xml:space="preserve">Legato, Staccato, </w:t>
      </w:r>
      <w:proofErr w:type="spellStart"/>
      <w:r w:rsidRPr="0050542C">
        <w:rPr>
          <w:color w:val="4472C4" w:themeColor="accent1"/>
          <w:lang w:val="pt-BR"/>
        </w:rPr>
        <w:t>Cresc</w:t>
      </w:r>
      <w:proofErr w:type="spellEnd"/>
      <w:r w:rsidRPr="0050542C">
        <w:rPr>
          <w:color w:val="4472C4" w:themeColor="accent1"/>
          <w:lang w:val="pt-BR"/>
        </w:rPr>
        <w:t xml:space="preserve">, Tutti, </w:t>
      </w:r>
      <w:proofErr w:type="spellStart"/>
      <w:r w:rsidR="00485BDB" w:rsidRPr="0050542C">
        <w:rPr>
          <w:color w:val="4472C4" w:themeColor="accent1"/>
          <w:lang w:val="pt-BR"/>
        </w:rPr>
        <w:t>Brilliante</w:t>
      </w:r>
      <w:proofErr w:type="spellEnd"/>
      <w:r w:rsidR="00485BDB" w:rsidRPr="0050542C">
        <w:rPr>
          <w:color w:val="4472C4" w:themeColor="accent1"/>
          <w:lang w:val="pt-BR"/>
        </w:rPr>
        <w:t xml:space="preserve">, </w:t>
      </w:r>
      <w:proofErr w:type="spellStart"/>
      <w:r w:rsidR="00485BDB" w:rsidRPr="0050542C">
        <w:rPr>
          <w:color w:val="4472C4" w:themeColor="accent1"/>
          <w:lang w:val="pt-BR"/>
        </w:rPr>
        <w:t>Tenuto</w:t>
      </w:r>
      <w:proofErr w:type="spellEnd"/>
      <w:r w:rsidR="00485BDB" w:rsidRPr="0050542C">
        <w:rPr>
          <w:color w:val="4472C4" w:themeColor="accent1"/>
          <w:lang w:val="pt-BR"/>
        </w:rPr>
        <w:t xml:space="preserve">, </w:t>
      </w:r>
      <w:proofErr w:type="spellStart"/>
      <w:r w:rsidR="00485BDB" w:rsidRPr="0050542C">
        <w:rPr>
          <w:color w:val="4472C4" w:themeColor="accent1"/>
          <w:lang w:val="pt-BR"/>
        </w:rPr>
        <w:t>Pesante</w:t>
      </w:r>
      <w:proofErr w:type="spellEnd"/>
      <w:r w:rsidR="00485BDB" w:rsidRPr="0050542C">
        <w:rPr>
          <w:color w:val="4472C4" w:themeColor="accent1"/>
          <w:lang w:val="pt-BR"/>
        </w:rPr>
        <w:t xml:space="preserve">, </w:t>
      </w:r>
      <w:r w:rsidR="00C968F8" w:rsidRPr="0050542C">
        <w:rPr>
          <w:color w:val="4472C4" w:themeColor="accent1"/>
          <w:lang w:val="pt-BR"/>
        </w:rPr>
        <w:t xml:space="preserve">diminuendo, </w:t>
      </w:r>
      <w:proofErr w:type="gramStart"/>
      <w:r w:rsidR="009D03C9" w:rsidRPr="0050542C">
        <w:rPr>
          <w:color w:val="4472C4" w:themeColor="accent1"/>
          <w:lang w:val="pt-BR"/>
        </w:rPr>
        <w:t>Crescendo</w:t>
      </w:r>
      <w:proofErr w:type="gramEnd"/>
      <w:r w:rsidR="009D03C9" w:rsidRPr="0050542C">
        <w:rPr>
          <w:color w:val="4472C4" w:themeColor="accent1"/>
          <w:lang w:val="pt-BR"/>
        </w:rPr>
        <w:t xml:space="preserve"> a </w:t>
      </w:r>
      <w:proofErr w:type="spellStart"/>
      <w:r w:rsidR="009D03C9" w:rsidRPr="0050542C">
        <w:rPr>
          <w:color w:val="4472C4" w:themeColor="accent1"/>
          <w:lang w:val="pt-BR"/>
        </w:rPr>
        <w:t>poco</w:t>
      </w:r>
      <w:proofErr w:type="spellEnd"/>
      <w:r w:rsidR="009D03C9" w:rsidRPr="0050542C">
        <w:rPr>
          <w:color w:val="4472C4" w:themeColor="accent1"/>
          <w:lang w:val="pt-BR"/>
        </w:rPr>
        <w:t xml:space="preserve"> a </w:t>
      </w:r>
      <w:proofErr w:type="spellStart"/>
      <w:r w:rsidR="009D03C9" w:rsidRPr="0050542C">
        <w:rPr>
          <w:color w:val="4472C4" w:themeColor="accent1"/>
          <w:lang w:val="pt-BR"/>
        </w:rPr>
        <w:t>poco</w:t>
      </w:r>
      <w:proofErr w:type="spellEnd"/>
      <w:r w:rsidR="009D03C9" w:rsidRPr="0050542C">
        <w:rPr>
          <w:color w:val="4472C4" w:themeColor="accent1"/>
          <w:lang w:val="pt-BR"/>
        </w:rPr>
        <w:t xml:space="preserve">, </w:t>
      </w:r>
      <w:proofErr w:type="spellStart"/>
      <w:r w:rsidR="007A72E2" w:rsidRPr="0050542C">
        <w:rPr>
          <w:color w:val="4472C4" w:themeColor="accent1"/>
          <w:lang w:val="pt-BR"/>
        </w:rPr>
        <w:t>Maestoso</w:t>
      </w:r>
      <w:proofErr w:type="spellEnd"/>
      <w:r w:rsidR="007A72E2" w:rsidRPr="0050542C">
        <w:rPr>
          <w:color w:val="4472C4" w:themeColor="accent1"/>
          <w:lang w:val="pt-BR"/>
        </w:rPr>
        <w:t xml:space="preserve">, </w:t>
      </w:r>
      <w:proofErr w:type="spellStart"/>
      <w:r w:rsidR="000E4286" w:rsidRPr="0050542C">
        <w:rPr>
          <w:color w:val="4472C4" w:themeColor="accent1"/>
          <w:lang w:val="pt-BR"/>
        </w:rPr>
        <w:t>ritardando</w:t>
      </w:r>
      <w:proofErr w:type="spellEnd"/>
      <w:r w:rsidR="000E4286" w:rsidRPr="0050542C">
        <w:rPr>
          <w:color w:val="4472C4" w:themeColor="accent1"/>
          <w:lang w:val="pt-BR"/>
        </w:rPr>
        <w:t xml:space="preserve"> al fine, soli, </w:t>
      </w:r>
      <w:r w:rsidR="00AF03A1" w:rsidRPr="0050542C">
        <w:rPr>
          <w:color w:val="4472C4" w:themeColor="accent1"/>
          <w:lang w:val="pt-BR"/>
        </w:rPr>
        <w:t xml:space="preserve">solo, </w:t>
      </w:r>
      <w:r w:rsidR="00B117AD" w:rsidRPr="0050542C">
        <w:rPr>
          <w:color w:val="4472C4" w:themeColor="accent1"/>
          <w:lang w:val="pt-BR"/>
        </w:rPr>
        <w:t xml:space="preserve">vivace, </w:t>
      </w:r>
      <w:proofErr w:type="spellStart"/>
      <w:r w:rsidR="00B117AD" w:rsidRPr="0050542C">
        <w:rPr>
          <w:color w:val="4472C4" w:themeColor="accent1"/>
          <w:lang w:val="pt-BR"/>
        </w:rPr>
        <w:t>con</w:t>
      </w:r>
      <w:proofErr w:type="spellEnd"/>
      <w:r w:rsidR="00B117AD" w:rsidRPr="0050542C">
        <w:rPr>
          <w:color w:val="4472C4" w:themeColor="accent1"/>
          <w:lang w:val="pt-BR"/>
        </w:rPr>
        <w:t xml:space="preserve"> </w:t>
      </w:r>
      <w:proofErr w:type="spellStart"/>
      <w:r w:rsidR="00907F25" w:rsidRPr="0050542C">
        <w:rPr>
          <w:color w:val="4472C4" w:themeColor="accent1"/>
          <w:lang w:val="pt-BR"/>
        </w:rPr>
        <w:t>sordino</w:t>
      </w:r>
      <w:proofErr w:type="spellEnd"/>
      <w:r w:rsidR="00907F25" w:rsidRPr="0050542C">
        <w:rPr>
          <w:color w:val="4472C4" w:themeColor="accent1"/>
          <w:lang w:val="pt-BR"/>
        </w:rPr>
        <w:t xml:space="preserve">, </w:t>
      </w:r>
      <w:proofErr w:type="spellStart"/>
      <w:r w:rsidR="005C5689" w:rsidRPr="0050542C">
        <w:rPr>
          <w:color w:val="4472C4" w:themeColor="accent1"/>
          <w:lang w:val="pt-BR"/>
        </w:rPr>
        <w:t>L’</w:t>
      </w:r>
      <w:r w:rsidR="00F77194" w:rsidRPr="0050542C">
        <w:rPr>
          <w:color w:val="4472C4" w:themeColor="accent1"/>
          <w:lang w:val="pt-BR"/>
        </w:rPr>
        <w:t>istesso</w:t>
      </w:r>
      <w:proofErr w:type="spellEnd"/>
      <w:r w:rsidR="00F77194" w:rsidRPr="0050542C">
        <w:rPr>
          <w:color w:val="4472C4" w:themeColor="accent1"/>
          <w:lang w:val="pt-BR"/>
        </w:rPr>
        <w:t xml:space="preserve"> tempo, </w:t>
      </w:r>
      <w:proofErr w:type="spellStart"/>
      <w:r w:rsidR="00F77194" w:rsidRPr="0050542C">
        <w:rPr>
          <w:color w:val="4472C4" w:themeColor="accent1"/>
          <w:lang w:val="pt-BR"/>
        </w:rPr>
        <w:t>dolce</w:t>
      </w:r>
      <w:proofErr w:type="spellEnd"/>
      <w:r w:rsidR="00F77194" w:rsidRPr="0050542C">
        <w:rPr>
          <w:color w:val="4472C4" w:themeColor="accent1"/>
          <w:lang w:val="pt-BR"/>
        </w:rPr>
        <w:t xml:space="preserve">, </w:t>
      </w:r>
      <w:proofErr w:type="spellStart"/>
      <w:r w:rsidR="00F77194" w:rsidRPr="0050542C">
        <w:rPr>
          <w:color w:val="4472C4" w:themeColor="accent1"/>
          <w:lang w:val="pt-BR"/>
        </w:rPr>
        <w:t>senza</w:t>
      </w:r>
      <w:proofErr w:type="spellEnd"/>
      <w:r w:rsidR="00F77194" w:rsidRPr="0050542C">
        <w:rPr>
          <w:color w:val="4472C4" w:themeColor="accent1"/>
          <w:lang w:val="pt-BR"/>
        </w:rPr>
        <w:t xml:space="preserve"> </w:t>
      </w:r>
      <w:proofErr w:type="spellStart"/>
      <w:r w:rsidR="00F77194" w:rsidRPr="0050542C">
        <w:rPr>
          <w:color w:val="4472C4" w:themeColor="accent1"/>
          <w:lang w:val="pt-BR"/>
        </w:rPr>
        <w:t>sordino</w:t>
      </w:r>
      <w:proofErr w:type="spellEnd"/>
      <w:r w:rsidR="00F77194" w:rsidRPr="0050542C">
        <w:rPr>
          <w:color w:val="4472C4" w:themeColor="accent1"/>
          <w:lang w:val="pt-BR"/>
        </w:rPr>
        <w:t xml:space="preserve">, </w:t>
      </w:r>
      <w:proofErr w:type="spellStart"/>
      <w:r w:rsidR="00DF2738" w:rsidRPr="0050542C">
        <w:rPr>
          <w:color w:val="4472C4" w:themeColor="accent1"/>
          <w:lang w:val="pt-BR"/>
        </w:rPr>
        <w:t>morendo</w:t>
      </w:r>
      <w:proofErr w:type="spellEnd"/>
      <w:r w:rsidR="00DF2738" w:rsidRPr="0050542C">
        <w:rPr>
          <w:color w:val="4472C4" w:themeColor="accent1"/>
          <w:lang w:val="pt-BR"/>
        </w:rPr>
        <w:t>,</w:t>
      </w:r>
      <w:r w:rsidR="0085101F" w:rsidRPr="0050542C">
        <w:rPr>
          <w:color w:val="4472C4" w:themeColor="accent1"/>
          <w:lang w:val="pt-BR"/>
        </w:rPr>
        <w:t xml:space="preserve"> Tempo </w:t>
      </w:r>
      <w:proofErr w:type="spellStart"/>
      <w:r w:rsidR="0085101F" w:rsidRPr="0050542C">
        <w:rPr>
          <w:color w:val="4472C4" w:themeColor="accent1"/>
          <w:lang w:val="pt-BR"/>
        </w:rPr>
        <w:t>di</w:t>
      </w:r>
      <w:proofErr w:type="spellEnd"/>
      <w:r w:rsidR="0085101F" w:rsidRPr="0050542C">
        <w:rPr>
          <w:color w:val="4472C4" w:themeColor="accent1"/>
          <w:lang w:val="pt-BR"/>
        </w:rPr>
        <w:t xml:space="preserve"> Marcia, </w:t>
      </w:r>
      <w:proofErr w:type="spellStart"/>
      <w:r w:rsidR="00560ADC" w:rsidRPr="0050542C">
        <w:rPr>
          <w:color w:val="4472C4" w:themeColor="accent1"/>
          <w:lang w:val="pt-BR"/>
        </w:rPr>
        <w:t>con</w:t>
      </w:r>
      <w:proofErr w:type="spellEnd"/>
      <w:r w:rsidR="00560ADC" w:rsidRPr="0050542C">
        <w:rPr>
          <w:color w:val="4472C4" w:themeColor="accent1"/>
          <w:lang w:val="pt-BR"/>
        </w:rPr>
        <w:t xml:space="preserve"> </w:t>
      </w:r>
      <w:proofErr w:type="spellStart"/>
      <w:r w:rsidR="00560ADC" w:rsidRPr="0050542C">
        <w:rPr>
          <w:color w:val="4472C4" w:themeColor="accent1"/>
          <w:lang w:val="pt-BR"/>
        </w:rPr>
        <w:t>largezza</w:t>
      </w:r>
      <w:proofErr w:type="spellEnd"/>
      <w:r w:rsidR="00560ADC" w:rsidRPr="0050542C">
        <w:rPr>
          <w:color w:val="4472C4" w:themeColor="accent1"/>
          <w:lang w:val="pt-BR"/>
        </w:rPr>
        <w:t xml:space="preserve">, Trio, </w:t>
      </w:r>
      <w:proofErr w:type="spellStart"/>
      <w:r w:rsidR="001963AB" w:rsidRPr="0050542C">
        <w:rPr>
          <w:color w:val="4472C4" w:themeColor="accent1"/>
          <w:lang w:val="pt-BR"/>
        </w:rPr>
        <w:t>meno</w:t>
      </w:r>
      <w:proofErr w:type="spellEnd"/>
      <w:r w:rsidR="001963AB" w:rsidRPr="0050542C">
        <w:rPr>
          <w:color w:val="4472C4" w:themeColor="accent1"/>
          <w:lang w:val="pt-BR"/>
        </w:rPr>
        <w:t xml:space="preserve"> </w:t>
      </w:r>
      <w:proofErr w:type="spellStart"/>
      <w:r w:rsidR="001963AB" w:rsidRPr="0050542C">
        <w:rPr>
          <w:color w:val="4472C4" w:themeColor="accent1"/>
          <w:lang w:val="pt-BR"/>
        </w:rPr>
        <w:t>mosso</w:t>
      </w:r>
      <w:proofErr w:type="spellEnd"/>
      <w:r w:rsidR="001963AB" w:rsidRPr="0050542C">
        <w:rPr>
          <w:color w:val="4472C4" w:themeColor="accent1"/>
          <w:lang w:val="pt-BR"/>
        </w:rPr>
        <w:t xml:space="preserve">, </w:t>
      </w:r>
      <w:proofErr w:type="spellStart"/>
      <w:r w:rsidR="001963AB" w:rsidRPr="0050542C">
        <w:rPr>
          <w:color w:val="4472C4" w:themeColor="accent1"/>
          <w:lang w:val="pt-BR"/>
        </w:rPr>
        <w:t>piu</w:t>
      </w:r>
      <w:proofErr w:type="spellEnd"/>
      <w:r w:rsidR="001963AB" w:rsidRPr="0050542C">
        <w:rPr>
          <w:color w:val="4472C4" w:themeColor="accent1"/>
          <w:lang w:val="pt-BR"/>
        </w:rPr>
        <w:t xml:space="preserve"> </w:t>
      </w:r>
      <w:proofErr w:type="spellStart"/>
      <w:r w:rsidR="001963AB" w:rsidRPr="0050542C">
        <w:rPr>
          <w:color w:val="4472C4" w:themeColor="accent1"/>
          <w:lang w:val="pt-BR"/>
        </w:rPr>
        <w:t>mosso</w:t>
      </w:r>
      <w:proofErr w:type="spellEnd"/>
      <w:r w:rsidR="00E50399" w:rsidRPr="0050542C">
        <w:rPr>
          <w:color w:val="4472C4" w:themeColor="accent1"/>
          <w:lang w:val="pt-BR"/>
        </w:rPr>
        <w:t>.</w:t>
      </w:r>
    </w:p>
    <w:p w14:paraId="13526B74" w14:textId="39112F8F" w:rsidR="00FA4B9F" w:rsidRPr="000A6578" w:rsidRDefault="00FA4B9F" w:rsidP="00FA4B9F">
      <w:pPr>
        <w:pStyle w:val="ListParagraph"/>
        <w:numPr>
          <w:ilvl w:val="0"/>
          <w:numId w:val="1"/>
        </w:numPr>
        <w:rPr>
          <w:color w:val="4472C4" w:themeColor="accent1"/>
        </w:rPr>
      </w:pPr>
      <w:r w:rsidRPr="000A6578">
        <w:rPr>
          <w:color w:val="4472C4" w:themeColor="accent1"/>
        </w:rPr>
        <w:t xml:space="preserve">Common Dynamics- </w:t>
      </w:r>
      <w:proofErr w:type="spellStart"/>
      <w:r w:rsidRPr="000A6578">
        <w:rPr>
          <w:color w:val="4472C4" w:themeColor="accent1"/>
        </w:rPr>
        <w:t>ppp</w:t>
      </w:r>
      <w:proofErr w:type="spellEnd"/>
      <w:r w:rsidRPr="000A6578">
        <w:rPr>
          <w:color w:val="4472C4" w:themeColor="accent1"/>
        </w:rPr>
        <w:t xml:space="preserve">, pp, p, </w:t>
      </w:r>
      <w:proofErr w:type="spellStart"/>
      <w:r w:rsidRPr="000A6578">
        <w:rPr>
          <w:color w:val="4472C4" w:themeColor="accent1"/>
        </w:rPr>
        <w:t>mp</w:t>
      </w:r>
      <w:proofErr w:type="spellEnd"/>
      <w:r w:rsidRPr="000A6578">
        <w:rPr>
          <w:color w:val="4472C4" w:themeColor="accent1"/>
        </w:rPr>
        <w:t>, mf</w:t>
      </w:r>
      <w:r w:rsidR="00FF4BA5" w:rsidRPr="000A6578">
        <w:rPr>
          <w:color w:val="4472C4" w:themeColor="accent1"/>
        </w:rPr>
        <w:t xml:space="preserve">, f, ff, </w:t>
      </w:r>
      <w:proofErr w:type="spellStart"/>
      <w:r w:rsidR="00FF4BA5" w:rsidRPr="000A6578">
        <w:rPr>
          <w:color w:val="4472C4" w:themeColor="accent1"/>
        </w:rPr>
        <w:t>fff</w:t>
      </w:r>
      <w:proofErr w:type="spellEnd"/>
      <w:r w:rsidR="00FF4BA5" w:rsidRPr="000A6578">
        <w:rPr>
          <w:color w:val="4472C4" w:themeColor="accent1"/>
        </w:rPr>
        <w:t>.</w:t>
      </w:r>
    </w:p>
    <w:p w14:paraId="635A54F1" w14:textId="60FAF302" w:rsidR="00FF4BA5" w:rsidRPr="000A6578" w:rsidRDefault="00FF4BA5" w:rsidP="00FA4B9F">
      <w:pPr>
        <w:pStyle w:val="ListParagraph"/>
        <w:numPr>
          <w:ilvl w:val="0"/>
          <w:numId w:val="1"/>
        </w:numPr>
        <w:rPr>
          <w:color w:val="4472C4" w:themeColor="accent1"/>
        </w:rPr>
      </w:pPr>
      <w:r w:rsidRPr="000A6578">
        <w:rPr>
          <w:color w:val="4472C4" w:themeColor="accent1"/>
        </w:rPr>
        <w:t xml:space="preserve">Common Articulations- accent, slur, phrase, </w:t>
      </w:r>
      <w:r w:rsidR="00E21FBE" w:rsidRPr="000A6578">
        <w:rPr>
          <w:color w:val="4472C4" w:themeColor="accent1"/>
        </w:rPr>
        <w:t>legato, staccato</w:t>
      </w:r>
      <w:r w:rsidR="007C09FD">
        <w:rPr>
          <w:color w:val="4472C4" w:themeColor="accent1"/>
        </w:rPr>
        <w:t>, fermata</w:t>
      </w:r>
      <w:r w:rsidR="00A41CFE">
        <w:rPr>
          <w:color w:val="4472C4" w:themeColor="accent1"/>
        </w:rPr>
        <w:t>.</w:t>
      </w:r>
    </w:p>
    <w:p w14:paraId="1380317F" w14:textId="77777777" w:rsidR="00E50399" w:rsidRPr="000A6578" w:rsidRDefault="00E50399" w:rsidP="00A04CA1">
      <w:pPr>
        <w:ind w:left="1080"/>
        <w:contextualSpacing/>
        <w:rPr>
          <w:color w:val="4472C4" w:themeColor="accent1"/>
        </w:rPr>
      </w:pPr>
    </w:p>
    <w:p w14:paraId="28250806" w14:textId="7BBA04C6" w:rsidR="00A04CA1" w:rsidRDefault="00A04CA1" w:rsidP="00A04CA1">
      <w:pPr>
        <w:numPr>
          <w:ilvl w:val="0"/>
          <w:numId w:val="2"/>
        </w:numPr>
        <w:contextualSpacing/>
      </w:pPr>
      <w:r w:rsidRPr="00A04CA1">
        <w:rPr>
          <w:b/>
          <w:bCs/>
        </w:rPr>
        <w:t>Measures Numbered in Score:</w:t>
      </w:r>
      <w:r w:rsidRPr="00A04CA1">
        <w:t xml:space="preserve">  No</w:t>
      </w:r>
    </w:p>
    <w:p w14:paraId="2A560B87" w14:textId="0562C4C5" w:rsidR="00C94388" w:rsidRDefault="00D8058F" w:rsidP="00D8058F">
      <w:pPr>
        <w:ind w:left="1440"/>
        <w:contextualSpacing/>
        <w:rPr>
          <w:color w:val="4472C4" w:themeColor="accent1"/>
        </w:rPr>
      </w:pPr>
      <w:r>
        <w:rPr>
          <w:color w:val="4472C4" w:themeColor="accent1"/>
        </w:rPr>
        <w:t>Phase III-</w:t>
      </w:r>
    </w:p>
    <w:p w14:paraId="392376EF" w14:textId="48A85AAE" w:rsidR="00D8058F" w:rsidRPr="00D8058F" w:rsidRDefault="00D8058F" w:rsidP="000A6578">
      <w:pPr>
        <w:ind w:left="1440"/>
        <w:rPr>
          <w:color w:val="4472C4" w:themeColor="accent1"/>
        </w:rPr>
      </w:pPr>
      <w:r w:rsidRPr="00D8058F">
        <w:rPr>
          <w:color w:val="4472C4" w:themeColor="accent1"/>
        </w:rPr>
        <w:t>As</w:t>
      </w:r>
      <w:r w:rsidR="00C1760E">
        <w:rPr>
          <w:color w:val="4472C4" w:themeColor="accent1"/>
        </w:rPr>
        <w:t xml:space="preserve"> I continue my work on this piece I will transfer all the numbers for the measures into my scores, that I </w:t>
      </w:r>
      <w:proofErr w:type="gramStart"/>
      <w:r w:rsidR="00C1760E">
        <w:rPr>
          <w:color w:val="4472C4" w:themeColor="accent1"/>
        </w:rPr>
        <w:t>use,  I</w:t>
      </w:r>
      <w:proofErr w:type="gramEnd"/>
      <w:r w:rsidR="00C1760E">
        <w:rPr>
          <w:color w:val="4472C4" w:themeColor="accent1"/>
        </w:rPr>
        <w:t xml:space="preserve"> usually just refer to the </w:t>
      </w:r>
      <w:r w:rsidR="000A6578">
        <w:rPr>
          <w:color w:val="4472C4" w:themeColor="accent1"/>
        </w:rPr>
        <w:t>printed rehearsal numbers, but because there are very few in this piece, I plan to number my score.</w:t>
      </w:r>
    </w:p>
    <w:p w14:paraId="2FB1A71F" w14:textId="3FE81008" w:rsidR="00A04CA1" w:rsidRDefault="00A04CA1" w:rsidP="00A04CA1"/>
    <w:p w14:paraId="44BBE67C" w14:textId="77777777" w:rsidR="00496912" w:rsidRPr="00A04CA1" w:rsidRDefault="00496912" w:rsidP="00A04CA1"/>
    <w:p w14:paraId="4D651B0A" w14:textId="1CB22BBC" w:rsidR="00A04CA1" w:rsidRPr="00A04CA1" w:rsidRDefault="00A04CA1" w:rsidP="00A04CA1">
      <w:pPr>
        <w:numPr>
          <w:ilvl w:val="0"/>
          <w:numId w:val="2"/>
        </w:numPr>
        <w:contextualSpacing/>
      </w:pPr>
      <w:r w:rsidRPr="00A04CA1">
        <w:rPr>
          <w:b/>
          <w:bCs/>
        </w:rPr>
        <w:lastRenderedPageBreak/>
        <w:t>Recordings Studied:</w:t>
      </w:r>
      <w:r w:rsidRPr="00A04CA1">
        <w:t xml:space="preserve">  Northern Texas Wind Symphony</w:t>
      </w:r>
      <w:r w:rsidR="00496912">
        <w:t xml:space="preserve"> </w:t>
      </w:r>
      <w:r w:rsidR="00496912">
        <w:rPr>
          <w:color w:val="4472C4" w:themeColor="accent1"/>
        </w:rPr>
        <w:t>(Found on iTunes Apple Music)</w:t>
      </w:r>
    </w:p>
    <w:p w14:paraId="3ACB331D" w14:textId="77777777" w:rsidR="00A04CA1" w:rsidRPr="00A04CA1" w:rsidRDefault="00A04CA1" w:rsidP="00A04CA1">
      <w:pPr>
        <w:ind w:left="720"/>
        <w:contextualSpacing/>
      </w:pPr>
    </w:p>
    <w:p w14:paraId="2074A944" w14:textId="77777777" w:rsidR="00A04CA1" w:rsidRPr="00A04CA1" w:rsidRDefault="00A04CA1" w:rsidP="00A04CA1">
      <w:pPr>
        <w:numPr>
          <w:ilvl w:val="0"/>
          <w:numId w:val="2"/>
        </w:numPr>
        <w:contextualSpacing/>
        <w:rPr>
          <w:b/>
          <w:bCs/>
        </w:rPr>
      </w:pPr>
      <w:r w:rsidRPr="00A04CA1">
        <w:rPr>
          <w:b/>
          <w:bCs/>
        </w:rPr>
        <w:t>Relevant Literature on the Work Studied:</w:t>
      </w:r>
    </w:p>
    <w:p w14:paraId="368E655A" w14:textId="77777777" w:rsidR="00A04CA1" w:rsidRPr="00A04CA1" w:rsidRDefault="00A04CA1" w:rsidP="00A04CA1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04CA1">
        <w:rPr>
          <w:rFonts w:ascii="Times New Roman" w:eastAsia="Times New Roman" w:hAnsi="Times New Roman" w:cs="Times New Roman"/>
          <w:sz w:val="24"/>
          <w:szCs w:val="24"/>
        </w:rPr>
        <w:t xml:space="preserve">Caldwell, J. (2010, July 6). </w:t>
      </w:r>
      <w:r w:rsidRPr="00A04CA1">
        <w:rPr>
          <w:rFonts w:ascii="Times New Roman" w:eastAsia="Times New Roman" w:hAnsi="Times New Roman" w:cs="Times New Roman"/>
          <w:i/>
          <w:iCs/>
          <w:sz w:val="24"/>
          <w:szCs w:val="24"/>
        </w:rPr>
        <w:t>Gustav Holst: "First suite in eb"</w:t>
      </w:r>
      <w:r w:rsidRPr="00A04C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04CA1">
        <w:rPr>
          <w:rFonts w:ascii="Times New Roman" w:eastAsia="Times New Roman" w:hAnsi="Times New Roman" w:cs="Times New Roman"/>
          <w:sz w:val="24"/>
          <w:szCs w:val="24"/>
        </w:rPr>
        <w:t>umwo</w:t>
      </w:r>
      <w:proofErr w:type="spellEnd"/>
      <w:r w:rsidRPr="00A04CA1">
        <w:rPr>
          <w:rFonts w:ascii="Times New Roman" w:eastAsia="Times New Roman" w:hAnsi="Times New Roman" w:cs="Times New Roman"/>
          <w:sz w:val="24"/>
          <w:szCs w:val="24"/>
        </w:rPr>
        <w:t xml:space="preserve">. Retrieved June 8, 2022, from https://www.umwindorchestra.com/single-post/2010/07/06/gustav-holst-first-suite-in-eb </w:t>
      </w:r>
    </w:p>
    <w:p w14:paraId="0FD30AC2" w14:textId="77777777" w:rsidR="00A04CA1" w:rsidRPr="00A04CA1" w:rsidRDefault="00A04CA1" w:rsidP="00A04CA1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04CA1">
        <w:rPr>
          <w:rFonts w:ascii="Times New Roman" w:eastAsia="Times New Roman" w:hAnsi="Times New Roman" w:cs="Times New Roman"/>
          <w:i/>
          <w:iCs/>
          <w:sz w:val="24"/>
          <w:szCs w:val="24"/>
        </w:rPr>
        <w:t>First Suite</w:t>
      </w:r>
      <w:r w:rsidRPr="00A04CA1">
        <w:rPr>
          <w:rFonts w:ascii="Times New Roman" w:eastAsia="Times New Roman" w:hAnsi="Times New Roman" w:cs="Times New Roman"/>
          <w:sz w:val="24"/>
          <w:szCs w:val="24"/>
        </w:rPr>
        <w:t xml:space="preserve">. Wind Repertory Project. (n.d.). Retrieved June 8, 2022, from https://www.windrep.org/Articles:First_Suite </w:t>
      </w:r>
    </w:p>
    <w:p w14:paraId="2E507EE2" w14:textId="77777777" w:rsidR="00A04CA1" w:rsidRPr="00A04CA1" w:rsidRDefault="00A04CA1" w:rsidP="00A04CA1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04CA1">
        <w:rPr>
          <w:rFonts w:ascii="Times New Roman" w:eastAsia="Times New Roman" w:hAnsi="Times New Roman" w:cs="Times New Roman"/>
          <w:i/>
          <w:iCs/>
          <w:sz w:val="24"/>
          <w:szCs w:val="24"/>
        </w:rPr>
        <w:t>Holst First Suite in E-flat</w:t>
      </w:r>
      <w:r w:rsidRPr="00A04CA1">
        <w:rPr>
          <w:rFonts w:ascii="Times New Roman" w:eastAsia="Times New Roman" w:hAnsi="Times New Roman" w:cs="Times New Roman"/>
          <w:sz w:val="24"/>
          <w:szCs w:val="24"/>
        </w:rPr>
        <w:t xml:space="preserve">. Download limit exceeded. (n.d.). Retrieved June 8, 2022, from https://citeseerx.ist.psu.edu/viewdoc/download?doi=10.1.1.867.9680&amp;rep=rep1&amp;type=pdf </w:t>
      </w:r>
    </w:p>
    <w:p w14:paraId="5BE9103D" w14:textId="1A441DB4" w:rsidR="001448D4" w:rsidRDefault="00A04CA1" w:rsidP="00185B55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04CA1">
        <w:rPr>
          <w:rFonts w:ascii="Times New Roman" w:eastAsia="Times New Roman" w:hAnsi="Times New Roman" w:cs="Times New Roman"/>
          <w:sz w:val="24"/>
          <w:szCs w:val="24"/>
        </w:rPr>
        <w:t xml:space="preserve">Miles, R. B., &amp; Blocher, L. (1998). First Suite in E-Flat (Chaconne, Intermezzo, March). In </w:t>
      </w:r>
      <w:r w:rsidRPr="00A04CA1">
        <w:rPr>
          <w:rFonts w:ascii="Times New Roman" w:eastAsia="Times New Roman" w:hAnsi="Times New Roman" w:cs="Times New Roman"/>
          <w:i/>
          <w:iCs/>
          <w:sz w:val="24"/>
          <w:szCs w:val="24"/>
        </w:rPr>
        <w:t>Teaching music through performance in band</w:t>
      </w:r>
      <w:r w:rsidRPr="00A04CA1">
        <w:rPr>
          <w:rFonts w:ascii="Times New Roman" w:eastAsia="Times New Roman" w:hAnsi="Times New Roman" w:cs="Times New Roman"/>
          <w:sz w:val="24"/>
          <w:szCs w:val="24"/>
        </w:rPr>
        <w:t xml:space="preserve">. essay, GIA Publications. </w:t>
      </w:r>
    </w:p>
    <w:p w14:paraId="4234333E" w14:textId="77777777" w:rsidR="00185B55" w:rsidRPr="00A04CA1" w:rsidRDefault="00185B55" w:rsidP="00185B55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2EBE1FF" w14:textId="77777777" w:rsidR="00A04CA1" w:rsidRPr="00A04CA1" w:rsidRDefault="00A04CA1" w:rsidP="00A04CA1">
      <w:pPr>
        <w:numPr>
          <w:ilvl w:val="1"/>
          <w:numId w:val="3"/>
        </w:numPr>
        <w:contextualSpacing/>
        <w:rPr>
          <w:b/>
          <w:bCs/>
        </w:rPr>
      </w:pPr>
      <w:r w:rsidRPr="00A04CA1">
        <w:rPr>
          <w:b/>
          <w:bCs/>
        </w:rPr>
        <w:t xml:space="preserve"> Overall Form of Composition:</w:t>
      </w:r>
    </w:p>
    <w:p w14:paraId="2CE4A518" w14:textId="1CC87B92" w:rsidR="00A41CFE" w:rsidRDefault="00A41CFE" w:rsidP="00A04CA1">
      <w:pPr>
        <w:ind w:left="720"/>
        <w:rPr>
          <w:b/>
          <w:bCs/>
          <w:color w:val="7030A0"/>
        </w:rPr>
      </w:pPr>
      <w:r>
        <w:rPr>
          <w:b/>
          <w:bCs/>
          <w:color w:val="7030A0"/>
        </w:rPr>
        <w:t>P</w:t>
      </w:r>
      <w:r w:rsidR="00EC324D">
        <w:rPr>
          <w:b/>
          <w:bCs/>
          <w:color w:val="7030A0"/>
        </w:rPr>
        <w:t>hase I and II</w:t>
      </w:r>
    </w:p>
    <w:p w14:paraId="1E49C16A" w14:textId="1AE70CD9" w:rsidR="00A04CA1" w:rsidRPr="00A41CFE" w:rsidRDefault="00A04CA1" w:rsidP="00A04CA1">
      <w:pPr>
        <w:ind w:left="720"/>
        <w:rPr>
          <w:b/>
          <w:bCs/>
          <w:color w:val="7030A0"/>
        </w:rPr>
      </w:pPr>
      <w:r w:rsidRPr="00A41CFE">
        <w:rPr>
          <w:b/>
          <w:bCs/>
          <w:color w:val="7030A0"/>
        </w:rPr>
        <w:t>-Movement 1- Chaconne (Passacaglia)</w:t>
      </w:r>
    </w:p>
    <w:p w14:paraId="0E8DC7D1" w14:textId="77777777" w:rsidR="00A04CA1" w:rsidRPr="00A41CFE" w:rsidRDefault="00A04CA1" w:rsidP="00A04CA1">
      <w:pPr>
        <w:ind w:left="720"/>
        <w:rPr>
          <w:color w:val="7030A0"/>
        </w:rPr>
      </w:pPr>
      <w:r w:rsidRPr="00A41CFE">
        <w:rPr>
          <w:color w:val="7030A0"/>
        </w:rPr>
        <w:t>A</w:t>
      </w:r>
    </w:p>
    <w:p w14:paraId="70375B43" w14:textId="77777777" w:rsidR="00A04CA1" w:rsidRPr="00A41CFE" w:rsidRDefault="00A04CA1" w:rsidP="00A04CA1">
      <w:pPr>
        <w:ind w:left="720"/>
        <w:rPr>
          <w:color w:val="7030A0"/>
          <w:lang w:val="pt-BR"/>
        </w:rPr>
      </w:pPr>
      <w:proofErr w:type="spellStart"/>
      <w:r w:rsidRPr="00A41CFE">
        <w:rPr>
          <w:color w:val="7030A0"/>
          <w:lang w:val="pt-BR"/>
        </w:rPr>
        <w:t>Theme</w:t>
      </w:r>
      <w:proofErr w:type="spellEnd"/>
      <w:r w:rsidRPr="00A41CFE">
        <w:rPr>
          <w:color w:val="7030A0"/>
          <w:lang w:val="pt-BR"/>
        </w:rPr>
        <w:tab/>
        <w:t>Var. 1</w:t>
      </w:r>
      <w:r w:rsidRPr="00A41CFE">
        <w:rPr>
          <w:color w:val="7030A0"/>
          <w:lang w:val="pt-BR"/>
        </w:rPr>
        <w:tab/>
        <w:t>Var. 2</w:t>
      </w:r>
      <w:r w:rsidRPr="00A41CFE">
        <w:rPr>
          <w:color w:val="7030A0"/>
          <w:lang w:val="pt-BR"/>
        </w:rPr>
        <w:tab/>
        <w:t>Var. 3</w:t>
      </w:r>
      <w:r w:rsidRPr="00A41CFE">
        <w:rPr>
          <w:color w:val="7030A0"/>
          <w:lang w:val="pt-BR"/>
        </w:rPr>
        <w:tab/>
        <w:t>Var. 4</w:t>
      </w:r>
      <w:r w:rsidRPr="00A41CFE">
        <w:rPr>
          <w:color w:val="7030A0"/>
          <w:lang w:val="pt-BR"/>
        </w:rPr>
        <w:tab/>
        <w:t>Var. 5</w:t>
      </w:r>
      <w:r w:rsidRPr="00A41CFE">
        <w:rPr>
          <w:color w:val="7030A0"/>
          <w:lang w:val="pt-BR"/>
        </w:rPr>
        <w:tab/>
        <w:t>Var. 6</w:t>
      </w:r>
      <w:r w:rsidRPr="00A41CFE">
        <w:rPr>
          <w:color w:val="7030A0"/>
          <w:lang w:val="pt-BR"/>
        </w:rPr>
        <w:tab/>
        <w:t>Var. 7</w:t>
      </w:r>
      <w:r w:rsidRPr="00A41CFE">
        <w:rPr>
          <w:color w:val="7030A0"/>
          <w:lang w:val="pt-BR"/>
        </w:rPr>
        <w:tab/>
        <w:t>Var. 8</w:t>
      </w:r>
    </w:p>
    <w:p w14:paraId="16B51E57" w14:textId="77777777" w:rsidR="00A04CA1" w:rsidRPr="0050542C" w:rsidRDefault="00A04CA1" w:rsidP="00A04CA1">
      <w:pPr>
        <w:ind w:left="720"/>
        <w:rPr>
          <w:color w:val="7030A0"/>
        </w:rPr>
      </w:pPr>
      <w:r w:rsidRPr="0050542C">
        <w:rPr>
          <w:color w:val="7030A0"/>
        </w:rPr>
        <w:t>E-flat Major</w:t>
      </w:r>
    </w:p>
    <w:p w14:paraId="3D59B2F7" w14:textId="77777777" w:rsidR="00A04CA1" w:rsidRPr="00A41CFE" w:rsidRDefault="00A04CA1" w:rsidP="00A04CA1">
      <w:pPr>
        <w:ind w:left="720"/>
        <w:rPr>
          <w:color w:val="7030A0"/>
        </w:rPr>
      </w:pPr>
      <w:r w:rsidRPr="00A41CFE">
        <w:rPr>
          <w:color w:val="7030A0"/>
        </w:rPr>
        <w:t>Theme and variations most of which are 8 measures</w:t>
      </w:r>
    </w:p>
    <w:p w14:paraId="353392E2" w14:textId="77777777" w:rsidR="00A04CA1" w:rsidRPr="00A41CFE" w:rsidRDefault="00A04CA1" w:rsidP="00A04CA1">
      <w:pPr>
        <w:ind w:left="720"/>
        <w:rPr>
          <w:color w:val="7030A0"/>
        </w:rPr>
      </w:pPr>
    </w:p>
    <w:p w14:paraId="1696CA30" w14:textId="77777777" w:rsidR="00A04CA1" w:rsidRPr="00A41CFE" w:rsidRDefault="00A04CA1" w:rsidP="00A04CA1">
      <w:pPr>
        <w:ind w:left="720"/>
        <w:rPr>
          <w:color w:val="7030A0"/>
          <w:lang w:val="pt-BR"/>
        </w:rPr>
      </w:pPr>
      <w:r w:rsidRPr="00A41CFE">
        <w:rPr>
          <w:color w:val="7030A0"/>
          <w:lang w:val="pt-BR"/>
        </w:rPr>
        <w:t>B</w:t>
      </w:r>
      <w:r w:rsidRPr="00A41CFE">
        <w:rPr>
          <w:color w:val="7030A0"/>
          <w:lang w:val="pt-BR"/>
        </w:rPr>
        <w:tab/>
      </w:r>
      <w:r w:rsidRPr="00A41CFE">
        <w:rPr>
          <w:color w:val="7030A0"/>
          <w:lang w:val="pt-BR"/>
        </w:rPr>
        <w:tab/>
      </w:r>
      <w:r w:rsidRPr="00A41CFE">
        <w:rPr>
          <w:color w:val="7030A0"/>
          <w:lang w:val="pt-BR"/>
        </w:rPr>
        <w:tab/>
        <w:t xml:space="preserve">      A</w:t>
      </w:r>
      <w:r w:rsidRPr="00A41CFE">
        <w:rPr>
          <w:color w:val="7030A0"/>
          <w:lang w:val="pt-BR"/>
        </w:rPr>
        <w:tab/>
      </w:r>
      <w:r w:rsidRPr="00A41CFE">
        <w:rPr>
          <w:color w:val="7030A0"/>
          <w:lang w:val="pt-BR"/>
        </w:rPr>
        <w:tab/>
      </w:r>
      <w:r w:rsidRPr="00A41CFE">
        <w:rPr>
          <w:color w:val="7030A0"/>
          <w:lang w:val="pt-BR"/>
        </w:rPr>
        <w:tab/>
        <w:t>(</w:t>
      </w:r>
      <w:proofErr w:type="spellStart"/>
      <w:r w:rsidRPr="00A41CFE">
        <w:rPr>
          <w:color w:val="7030A0"/>
          <w:lang w:val="pt-BR"/>
        </w:rPr>
        <w:t>recap</w:t>
      </w:r>
      <w:proofErr w:type="spellEnd"/>
      <w:r w:rsidRPr="00A41CFE">
        <w:rPr>
          <w:color w:val="7030A0"/>
          <w:lang w:val="pt-BR"/>
        </w:rPr>
        <w:t>)</w:t>
      </w:r>
      <w:r w:rsidRPr="00A41CFE">
        <w:rPr>
          <w:color w:val="7030A0"/>
          <w:lang w:val="pt-BR"/>
        </w:rPr>
        <w:tab/>
      </w:r>
      <w:r w:rsidRPr="00A41CFE">
        <w:rPr>
          <w:color w:val="7030A0"/>
          <w:lang w:val="pt-BR"/>
        </w:rPr>
        <w:tab/>
      </w:r>
      <w:r w:rsidRPr="00A41CFE">
        <w:rPr>
          <w:color w:val="7030A0"/>
          <w:lang w:val="pt-BR"/>
        </w:rPr>
        <w:tab/>
        <w:t>(</w:t>
      </w:r>
      <w:proofErr w:type="spellStart"/>
      <w:r w:rsidRPr="00A41CFE">
        <w:rPr>
          <w:color w:val="7030A0"/>
          <w:lang w:val="pt-BR"/>
        </w:rPr>
        <w:t>coda</w:t>
      </w:r>
      <w:proofErr w:type="spellEnd"/>
      <w:r w:rsidRPr="00A41CFE">
        <w:rPr>
          <w:color w:val="7030A0"/>
          <w:lang w:val="pt-BR"/>
        </w:rPr>
        <w:t>)</w:t>
      </w:r>
    </w:p>
    <w:p w14:paraId="31D73DFF" w14:textId="77777777" w:rsidR="00A04CA1" w:rsidRPr="00A41CFE" w:rsidRDefault="00A04CA1" w:rsidP="00A04CA1">
      <w:pPr>
        <w:ind w:left="720"/>
        <w:rPr>
          <w:color w:val="7030A0"/>
          <w:lang w:val="pt-BR"/>
        </w:rPr>
      </w:pPr>
      <w:r w:rsidRPr="00A41CFE">
        <w:rPr>
          <w:color w:val="7030A0"/>
          <w:lang w:val="pt-BR"/>
        </w:rPr>
        <w:t>Var. 9</w:t>
      </w:r>
      <w:r w:rsidRPr="00A41CFE">
        <w:rPr>
          <w:color w:val="7030A0"/>
          <w:lang w:val="pt-BR"/>
        </w:rPr>
        <w:tab/>
        <w:t>Var. 10</w:t>
      </w:r>
      <w:proofErr w:type="gramStart"/>
      <w:r w:rsidRPr="00A41CFE">
        <w:rPr>
          <w:color w:val="7030A0"/>
          <w:lang w:val="pt-BR"/>
        </w:rPr>
        <w:tab/>
        <w:t xml:space="preserve">  Var.</w:t>
      </w:r>
      <w:proofErr w:type="gramEnd"/>
      <w:r w:rsidRPr="00A41CFE">
        <w:rPr>
          <w:color w:val="7030A0"/>
          <w:lang w:val="pt-BR"/>
        </w:rPr>
        <w:t xml:space="preserve"> 11.    Var. 12.    Var. 13</w:t>
      </w:r>
      <w:r w:rsidRPr="00A41CFE">
        <w:rPr>
          <w:color w:val="7030A0"/>
          <w:lang w:val="pt-BR"/>
        </w:rPr>
        <w:tab/>
        <w:t>Var. 14</w:t>
      </w:r>
      <w:r w:rsidRPr="00A41CFE">
        <w:rPr>
          <w:color w:val="7030A0"/>
          <w:lang w:val="pt-BR"/>
        </w:rPr>
        <w:tab/>
        <w:t xml:space="preserve">     Var. 15</w:t>
      </w:r>
      <w:r w:rsidRPr="00A41CFE">
        <w:rPr>
          <w:color w:val="7030A0"/>
          <w:lang w:val="pt-BR"/>
        </w:rPr>
        <w:tab/>
        <w:t>Var. 16</w:t>
      </w:r>
    </w:p>
    <w:p w14:paraId="29724012" w14:textId="77777777" w:rsidR="00A04CA1" w:rsidRPr="0050542C" w:rsidRDefault="00A04CA1" w:rsidP="00A04CA1">
      <w:pPr>
        <w:ind w:left="720"/>
        <w:rPr>
          <w:color w:val="7030A0"/>
        </w:rPr>
      </w:pPr>
      <w:r w:rsidRPr="0050542C">
        <w:rPr>
          <w:color w:val="7030A0"/>
        </w:rPr>
        <w:t>C minor</w:t>
      </w:r>
      <w:r w:rsidRPr="0050542C">
        <w:rPr>
          <w:color w:val="7030A0"/>
        </w:rPr>
        <w:tab/>
      </w:r>
      <w:r w:rsidRPr="0050542C">
        <w:rPr>
          <w:color w:val="7030A0"/>
        </w:rPr>
        <w:tab/>
      </w:r>
      <w:r w:rsidRPr="0050542C">
        <w:rPr>
          <w:color w:val="7030A0"/>
        </w:rPr>
        <w:tab/>
        <w:t xml:space="preserve">      E-flat Maj</w:t>
      </w:r>
    </w:p>
    <w:p w14:paraId="7C24967F" w14:textId="77777777" w:rsidR="00EC324D" w:rsidRPr="0050542C" w:rsidRDefault="00A04CA1" w:rsidP="00A04CA1">
      <w:pPr>
        <w:ind w:left="720"/>
        <w:rPr>
          <w:color w:val="7030A0"/>
        </w:rPr>
      </w:pPr>
      <w:r w:rsidRPr="0050542C">
        <w:rPr>
          <w:color w:val="7030A0"/>
        </w:rPr>
        <w:t>Inverted?</w:t>
      </w:r>
      <w:r w:rsidRPr="0050542C">
        <w:rPr>
          <w:color w:val="7030A0"/>
        </w:rPr>
        <w:tab/>
      </w:r>
    </w:p>
    <w:p w14:paraId="1E0DF637" w14:textId="77777777" w:rsidR="00EC324D" w:rsidRPr="0050542C" w:rsidRDefault="00EC324D" w:rsidP="00A04CA1">
      <w:pPr>
        <w:ind w:left="720"/>
        <w:rPr>
          <w:color w:val="7030A0"/>
        </w:rPr>
      </w:pPr>
    </w:p>
    <w:p w14:paraId="23AA680B" w14:textId="77777777" w:rsidR="00EC324D" w:rsidRPr="0050542C" w:rsidRDefault="00EC324D" w:rsidP="00A04CA1">
      <w:pPr>
        <w:ind w:left="720"/>
        <w:rPr>
          <w:color w:val="4472C4" w:themeColor="accent1"/>
        </w:rPr>
      </w:pPr>
      <w:r w:rsidRPr="0050542C">
        <w:rPr>
          <w:color w:val="4472C4" w:themeColor="accent1"/>
        </w:rPr>
        <w:t>Phase III-</w:t>
      </w:r>
    </w:p>
    <w:p w14:paraId="1F10C39D" w14:textId="361CBCC1" w:rsidR="00A04CA1" w:rsidRPr="0050542C" w:rsidRDefault="00EC324D" w:rsidP="00A04CA1">
      <w:pPr>
        <w:ind w:left="720"/>
        <w:rPr>
          <w:color w:val="4472C4" w:themeColor="accent1"/>
        </w:rPr>
      </w:pPr>
      <w:r w:rsidRPr="0050542C">
        <w:rPr>
          <w:color w:val="4472C4" w:themeColor="accent1"/>
        </w:rPr>
        <w:t>In this section, there were many ideas</w:t>
      </w:r>
      <w:r w:rsidR="00671EC5" w:rsidRPr="0050542C">
        <w:rPr>
          <w:color w:val="4472C4" w:themeColor="accent1"/>
        </w:rPr>
        <w:t xml:space="preserve"> and </w:t>
      </w:r>
      <w:r w:rsidR="00276D6B" w:rsidRPr="0050542C">
        <w:rPr>
          <w:color w:val="4472C4" w:themeColor="accent1"/>
        </w:rPr>
        <w:t xml:space="preserve">discussion </w:t>
      </w:r>
      <w:r w:rsidR="00671EC5" w:rsidRPr="0050542C">
        <w:rPr>
          <w:color w:val="4472C4" w:themeColor="accent1"/>
        </w:rPr>
        <w:t xml:space="preserve">on the form of this movement.  Because Chaconne (Passacaglia) are not </w:t>
      </w:r>
      <w:r w:rsidR="00D31853" w:rsidRPr="0050542C">
        <w:rPr>
          <w:color w:val="4472C4" w:themeColor="accent1"/>
        </w:rPr>
        <w:t>common forms that are taught in a high school situation, I have come to believe that the form</w:t>
      </w:r>
      <w:r w:rsidR="00E84141" w:rsidRPr="0050542C">
        <w:rPr>
          <w:color w:val="4472C4" w:themeColor="accent1"/>
        </w:rPr>
        <w:t xml:space="preserve"> has been decided on as Theme and Variation, I can see how this </w:t>
      </w:r>
      <w:r w:rsidR="0028686B" w:rsidRPr="0050542C">
        <w:rPr>
          <w:color w:val="4472C4" w:themeColor="accent1"/>
        </w:rPr>
        <w:t xml:space="preserve">could be </w:t>
      </w:r>
      <w:proofErr w:type="spellStart"/>
      <w:r w:rsidR="0028686B" w:rsidRPr="0050542C">
        <w:rPr>
          <w:color w:val="4472C4" w:themeColor="accent1"/>
        </w:rPr>
        <w:t>becuase</w:t>
      </w:r>
      <w:proofErr w:type="spellEnd"/>
      <w:r w:rsidR="0028686B" w:rsidRPr="0050542C">
        <w:rPr>
          <w:color w:val="4472C4" w:themeColor="accent1"/>
        </w:rPr>
        <w:t xml:space="preserve"> if you look at it from a </w:t>
      </w:r>
      <w:proofErr w:type="gramStart"/>
      <w:r w:rsidR="0028686B" w:rsidRPr="0050542C">
        <w:rPr>
          <w:color w:val="4472C4" w:themeColor="accent1"/>
        </w:rPr>
        <w:t>section by section</w:t>
      </w:r>
      <w:proofErr w:type="gramEnd"/>
      <w:r w:rsidR="0028686B" w:rsidRPr="0050542C">
        <w:rPr>
          <w:color w:val="4472C4" w:themeColor="accent1"/>
        </w:rPr>
        <w:t xml:space="preserve"> standpoint in the Chaconne, each one is a different variation on </w:t>
      </w:r>
      <w:r w:rsidR="00E73E5C" w:rsidRPr="0050542C">
        <w:rPr>
          <w:color w:val="4472C4" w:themeColor="accent1"/>
        </w:rPr>
        <w:t xml:space="preserve">the theme itself, with the them prominent in each.  Because the </w:t>
      </w:r>
      <w:proofErr w:type="spellStart"/>
      <w:r w:rsidR="00E73E5C" w:rsidRPr="0050542C">
        <w:rPr>
          <w:color w:val="4472C4" w:themeColor="accent1"/>
        </w:rPr>
        <w:t>there</w:t>
      </w:r>
      <w:proofErr w:type="spellEnd"/>
      <w:r w:rsidR="00E73E5C" w:rsidRPr="0050542C">
        <w:rPr>
          <w:color w:val="4472C4" w:themeColor="accent1"/>
        </w:rPr>
        <w:t xml:space="preserve"> is not real </w:t>
      </w:r>
      <w:proofErr w:type="gramStart"/>
      <w:r w:rsidR="00E73E5C" w:rsidRPr="0050542C">
        <w:rPr>
          <w:color w:val="4472C4" w:themeColor="accent1"/>
        </w:rPr>
        <w:t>answer</w:t>
      </w:r>
      <w:proofErr w:type="gramEnd"/>
      <w:r w:rsidR="00E73E5C" w:rsidRPr="0050542C">
        <w:rPr>
          <w:color w:val="4472C4" w:themeColor="accent1"/>
        </w:rPr>
        <w:t xml:space="preserve"> we </w:t>
      </w:r>
      <w:proofErr w:type="spellStart"/>
      <w:r w:rsidR="00E73E5C" w:rsidRPr="0050542C">
        <w:rPr>
          <w:color w:val="4472C4" w:themeColor="accent1"/>
        </w:rPr>
        <w:t>can not</w:t>
      </w:r>
      <w:proofErr w:type="spellEnd"/>
      <w:r w:rsidR="00E73E5C" w:rsidRPr="0050542C">
        <w:rPr>
          <w:color w:val="4472C4" w:themeColor="accent1"/>
        </w:rPr>
        <w:t xml:space="preserve"> rul</w:t>
      </w:r>
      <w:r w:rsidR="000C444C" w:rsidRPr="0050542C">
        <w:rPr>
          <w:color w:val="4472C4" w:themeColor="accent1"/>
        </w:rPr>
        <w:t xml:space="preserve">e this as a Fugue.  </w:t>
      </w:r>
    </w:p>
    <w:p w14:paraId="18348BA4" w14:textId="3B1C8610" w:rsidR="000C444C" w:rsidRPr="0050542C" w:rsidRDefault="000C444C" w:rsidP="00A04CA1">
      <w:pPr>
        <w:ind w:left="720"/>
        <w:rPr>
          <w:color w:val="4472C4" w:themeColor="accent1"/>
        </w:rPr>
      </w:pPr>
      <w:r w:rsidRPr="0050542C">
        <w:rPr>
          <w:color w:val="4472C4" w:themeColor="accent1"/>
        </w:rPr>
        <w:t xml:space="preserve">However, from the standpoint as an organist, I can see how the restatement of the </w:t>
      </w:r>
      <w:r w:rsidR="006A41D3" w:rsidRPr="0050542C">
        <w:rPr>
          <w:color w:val="4472C4" w:themeColor="accent1"/>
        </w:rPr>
        <w:t xml:space="preserve">of the theme being in different voices.  This holds true to the true statement that it is truly a </w:t>
      </w:r>
      <w:r w:rsidR="00ED35FD" w:rsidRPr="0050542C">
        <w:rPr>
          <w:color w:val="4472C4" w:themeColor="accent1"/>
        </w:rPr>
        <w:t>Chaconne (Passacaglia).</w:t>
      </w:r>
    </w:p>
    <w:p w14:paraId="504FDBBE" w14:textId="6C8ACDE6" w:rsidR="00ED35FD" w:rsidRPr="0050542C" w:rsidRDefault="00ED35FD" w:rsidP="00A04CA1">
      <w:pPr>
        <w:ind w:left="720"/>
        <w:rPr>
          <w:color w:val="4472C4" w:themeColor="accent1"/>
        </w:rPr>
      </w:pPr>
      <w:r w:rsidRPr="0050542C">
        <w:rPr>
          <w:color w:val="4472C4" w:themeColor="accent1"/>
        </w:rPr>
        <w:t>The theme in this section as a Chaconne is stated in the following measure</w:t>
      </w:r>
      <w:r w:rsidR="00794EF6" w:rsidRPr="0050542C">
        <w:rPr>
          <w:color w:val="4472C4" w:themeColor="accent1"/>
        </w:rPr>
        <w:t xml:space="preserve">s and instruments </w:t>
      </w:r>
      <w:r w:rsidRPr="0050542C">
        <w:rPr>
          <w:color w:val="4472C4" w:themeColor="accent1"/>
        </w:rPr>
        <w:t xml:space="preserve">from </w:t>
      </w:r>
      <w:r w:rsidR="00682849" w:rsidRPr="0050542C">
        <w:rPr>
          <w:color w:val="4472C4" w:themeColor="accent1"/>
        </w:rPr>
        <w:t>what I see in my study</w:t>
      </w:r>
      <w:r w:rsidR="00CB1E2C" w:rsidRPr="0050542C">
        <w:rPr>
          <w:color w:val="4472C4" w:themeColor="accent1"/>
        </w:rPr>
        <w:t>:</w:t>
      </w:r>
    </w:p>
    <w:p w14:paraId="6C25C518" w14:textId="40CC548D" w:rsidR="00AC4CD6" w:rsidRPr="0050542C" w:rsidRDefault="00CB1E2C" w:rsidP="00A04CA1">
      <w:pPr>
        <w:ind w:left="720"/>
        <w:rPr>
          <w:color w:val="4472C4" w:themeColor="accent1"/>
        </w:rPr>
      </w:pPr>
      <w:r w:rsidRPr="0050542C">
        <w:rPr>
          <w:color w:val="4472C4" w:themeColor="accent1"/>
        </w:rPr>
        <w:tab/>
        <w:t>m. 1-</w:t>
      </w:r>
      <w:r w:rsidR="00712F0E" w:rsidRPr="0050542C">
        <w:rPr>
          <w:color w:val="4472C4" w:themeColor="accent1"/>
        </w:rPr>
        <w:t>8</w:t>
      </w:r>
      <w:r w:rsidR="002B6F37" w:rsidRPr="0050542C">
        <w:rPr>
          <w:color w:val="4472C4" w:themeColor="accent1"/>
        </w:rPr>
        <w:t xml:space="preserve">-Bs. </w:t>
      </w:r>
      <w:proofErr w:type="spellStart"/>
      <w:r w:rsidR="002B6F37" w:rsidRPr="0050542C">
        <w:rPr>
          <w:color w:val="4472C4" w:themeColor="accent1"/>
        </w:rPr>
        <w:t>Sx</w:t>
      </w:r>
      <w:proofErr w:type="spellEnd"/>
      <w:r w:rsidR="002B6F37" w:rsidRPr="0050542C">
        <w:rPr>
          <w:color w:val="4472C4" w:themeColor="accent1"/>
        </w:rPr>
        <w:t xml:space="preserve">, </w:t>
      </w:r>
      <w:proofErr w:type="spellStart"/>
      <w:r w:rsidR="002B6F37" w:rsidRPr="0050542C">
        <w:rPr>
          <w:color w:val="4472C4" w:themeColor="accent1"/>
        </w:rPr>
        <w:t>Ctra</w:t>
      </w:r>
      <w:proofErr w:type="spellEnd"/>
      <w:r w:rsidR="002B6F37" w:rsidRPr="0050542C">
        <w:rPr>
          <w:color w:val="4472C4" w:themeColor="accent1"/>
        </w:rPr>
        <w:t xml:space="preserve"> B. Cl., </w:t>
      </w:r>
      <w:proofErr w:type="spellStart"/>
      <w:r w:rsidR="002B6F37" w:rsidRPr="0050542C">
        <w:rPr>
          <w:color w:val="4472C4" w:themeColor="accent1"/>
        </w:rPr>
        <w:t>Euph</w:t>
      </w:r>
      <w:proofErr w:type="spellEnd"/>
      <w:r w:rsidR="002B6F37" w:rsidRPr="0050542C">
        <w:rPr>
          <w:color w:val="4472C4" w:themeColor="accent1"/>
        </w:rPr>
        <w:t>, Tba</w:t>
      </w:r>
      <w:r w:rsidR="004A017D" w:rsidRPr="0050542C">
        <w:rPr>
          <w:color w:val="4472C4" w:themeColor="accent1"/>
        </w:rPr>
        <w:t>, St. Bs.</w:t>
      </w:r>
    </w:p>
    <w:p w14:paraId="79D46B34" w14:textId="644A0A82" w:rsidR="00A75B96" w:rsidRPr="0050542C" w:rsidRDefault="00A75B96" w:rsidP="00A04CA1">
      <w:pPr>
        <w:ind w:left="720"/>
        <w:rPr>
          <w:color w:val="4472C4" w:themeColor="accent1"/>
        </w:rPr>
      </w:pPr>
      <w:r w:rsidRPr="0050542C">
        <w:rPr>
          <w:color w:val="4472C4" w:themeColor="accent1"/>
        </w:rPr>
        <w:tab/>
        <w:t xml:space="preserve">m. 9-16- 1, 2, 3 </w:t>
      </w:r>
      <w:proofErr w:type="spellStart"/>
      <w:r w:rsidRPr="0050542C">
        <w:rPr>
          <w:color w:val="4472C4" w:themeColor="accent1"/>
        </w:rPr>
        <w:t>Trom</w:t>
      </w:r>
      <w:proofErr w:type="spellEnd"/>
      <w:r w:rsidRPr="0050542C">
        <w:rPr>
          <w:color w:val="4472C4" w:themeColor="accent1"/>
        </w:rPr>
        <w:t>.</w:t>
      </w:r>
    </w:p>
    <w:p w14:paraId="38F259DC" w14:textId="0B8F325A" w:rsidR="00CB1E2C" w:rsidRPr="0050542C" w:rsidRDefault="00AC4CD6" w:rsidP="007F6C8E">
      <w:pPr>
        <w:ind w:left="1440"/>
        <w:rPr>
          <w:color w:val="4472C4" w:themeColor="accent1"/>
        </w:rPr>
      </w:pPr>
      <w:r w:rsidRPr="0050542C">
        <w:rPr>
          <w:color w:val="4472C4" w:themeColor="accent1"/>
        </w:rPr>
        <w:lastRenderedPageBreak/>
        <w:t xml:space="preserve">m. </w:t>
      </w:r>
      <w:r w:rsidR="00A35306" w:rsidRPr="0050542C">
        <w:rPr>
          <w:color w:val="4472C4" w:themeColor="accent1"/>
        </w:rPr>
        <w:t>17-24</w:t>
      </w:r>
      <w:r w:rsidR="002F7D56" w:rsidRPr="0050542C">
        <w:rPr>
          <w:color w:val="4472C4" w:themeColor="accent1"/>
        </w:rPr>
        <w:t>- B. Cl.</w:t>
      </w:r>
      <w:r w:rsidR="00512AF9" w:rsidRPr="0050542C">
        <w:rPr>
          <w:color w:val="4472C4" w:themeColor="accent1"/>
        </w:rPr>
        <w:t>,</w:t>
      </w:r>
      <w:r w:rsidR="002F7D56" w:rsidRPr="0050542C">
        <w:rPr>
          <w:color w:val="4472C4" w:themeColor="accent1"/>
        </w:rPr>
        <w:t xml:space="preserve"> Fag.</w:t>
      </w:r>
      <w:r w:rsidR="00512AF9" w:rsidRPr="0050542C">
        <w:rPr>
          <w:color w:val="4472C4" w:themeColor="accent1"/>
        </w:rPr>
        <w:t>,</w:t>
      </w:r>
      <w:r w:rsidR="002F7D56" w:rsidRPr="0050542C">
        <w:rPr>
          <w:color w:val="4472C4" w:themeColor="accent1"/>
        </w:rPr>
        <w:t xml:space="preserve"> T. </w:t>
      </w:r>
      <w:proofErr w:type="spellStart"/>
      <w:r w:rsidR="002F7D56" w:rsidRPr="0050542C">
        <w:rPr>
          <w:color w:val="4472C4" w:themeColor="accent1"/>
        </w:rPr>
        <w:t>S</w:t>
      </w:r>
      <w:r w:rsidR="00512AF9" w:rsidRPr="0050542C">
        <w:rPr>
          <w:color w:val="4472C4" w:themeColor="accent1"/>
        </w:rPr>
        <w:t>x</w:t>
      </w:r>
      <w:proofErr w:type="spellEnd"/>
      <w:r w:rsidR="00512AF9" w:rsidRPr="0050542C">
        <w:rPr>
          <w:color w:val="4472C4" w:themeColor="accent1"/>
        </w:rPr>
        <w:t xml:space="preserve">., B. </w:t>
      </w:r>
      <w:proofErr w:type="spellStart"/>
      <w:r w:rsidR="00512AF9" w:rsidRPr="0050542C">
        <w:rPr>
          <w:color w:val="4472C4" w:themeColor="accent1"/>
        </w:rPr>
        <w:t>Sx</w:t>
      </w:r>
      <w:proofErr w:type="spellEnd"/>
      <w:r w:rsidR="00512AF9" w:rsidRPr="0050542C">
        <w:rPr>
          <w:color w:val="4472C4" w:themeColor="accent1"/>
        </w:rPr>
        <w:t>.,</w:t>
      </w:r>
      <w:r w:rsidR="007F6C8E" w:rsidRPr="0050542C">
        <w:rPr>
          <w:color w:val="4472C4" w:themeColor="accent1"/>
        </w:rPr>
        <w:t xml:space="preserve"> Bs. </w:t>
      </w:r>
      <w:proofErr w:type="spellStart"/>
      <w:r w:rsidR="007F6C8E" w:rsidRPr="0050542C">
        <w:rPr>
          <w:color w:val="4472C4" w:themeColor="accent1"/>
        </w:rPr>
        <w:t>Sx</w:t>
      </w:r>
      <w:proofErr w:type="spellEnd"/>
      <w:r w:rsidR="007F6C8E" w:rsidRPr="0050542C">
        <w:rPr>
          <w:color w:val="4472C4" w:themeColor="accent1"/>
        </w:rPr>
        <w:t>.</w:t>
      </w:r>
      <w:r w:rsidR="00512AF9" w:rsidRPr="0050542C">
        <w:rPr>
          <w:color w:val="4472C4" w:themeColor="accent1"/>
        </w:rPr>
        <w:t xml:space="preserve"> </w:t>
      </w:r>
      <w:r w:rsidR="00CF1866" w:rsidRPr="0050542C">
        <w:rPr>
          <w:color w:val="4472C4" w:themeColor="accent1"/>
        </w:rPr>
        <w:t>(Solo C</w:t>
      </w:r>
      <w:r w:rsidR="008379DE" w:rsidRPr="0050542C">
        <w:rPr>
          <w:color w:val="4472C4" w:themeColor="accent1"/>
        </w:rPr>
        <w:t xml:space="preserve">l., 3 Cl., A. Cl., </w:t>
      </w:r>
      <w:r w:rsidR="00CF1866" w:rsidRPr="0050542C">
        <w:rPr>
          <w:color w:val="4472C4" w:themeColor="accent1"/>
        </w:rPr>
        <w:t xml:space="preserve">A. </w:t>
      </w:r>
      <w:proofErr w:type="spellStart"/>
      <w:r w:rsidR="00CF1866" w:rsidRPr="0050542C">
        <w:rPr>
          <w:color w:val="4472C4" w:themeColor="accent1"/>
        </w:rPr>
        <w:t>Sx</w:t>
      </w:r>
      <w:proofErr w:type="spellEnd"/>
      <w:r w:rsidR="00CF1866" w:rsidRPr="0050542C">
        <w:rPr>
          <w:color w:val="4472C4" w:themeColor="accent1"/>
        </w:rPr>
        <w:t>- Variation on the melody)</w:t>
      </w:r>
      <w:r w:rsidR="002B6F37" w:rsidRPr="0050542C">
        <w:rPr>
          <w:color w:val="4472C4" w:themeColor="accent1"/>
        </w:rPr>
        <w:t xml:space="preserve"> </w:t>
      </w:r>
    </w:p>
    <w:p w14:paraId="71084589" w14:textId="707017BC" w:rsidR="00894838" w:rsidRPr="0050542C" w:rsidRDefault="00894838" w:rsidP="00A04CA1">
      <w:pPr>
        <w:ind w:left="720"/>
        <w:rPr>
          <w:color w:val="4472C4" w:themeColor="accent1"/>
        </w:rPr>
      </w:pPr>
      <w:r w:rsidRPr="0050542C">
        <w:rPr>
          <w:color w:val="4472C4" w:themeColor="accent1"/>
        </w:rPr>
        <w:tab/>
        <w:t xml:space="preserve">m. </w:t>
      </w:r>
      <w:r w:rsidR="008F5821" w:rsidRPr="0050542C">
        <w:rPr>
          <w:color w:val="4472C4" w:themeColor="accent1"/>
        </w:rPr>
        <w:t>25-32</w:t>
      </w:r>
      <w:r w:rsidR="007F6C8E" w:rsidRPr="0050542C">
        <w:rPr>
          <w:color w:val="4472C4" w:themeColor="accent1"/>
        </w:rPr>
        <w:t xml:space="preserve">- </w:t>
      </w:r>
      <w:r w:rsidR="00EE1D3F" w:rsidRPr="0050542C">
        <w:rPr>
          <w:color w:val="4472C4" w:themeColor="accent1"/>
        </w:rPr>
        <w:t xml:space="preserve">B. </w:t>
      </w:r>
      <w:proofErr w:type="spellStart"/>
      <w:r w:rsidR="00EE1D3F" w:rsidRPr="0050542C">
        <w:rPr>
          <w:color w:val="4472C4" w:themeColor="accent1"/>
        </w:rPr>
        <w:t>Sx</w:t>
      </w:r>
      <w:proofErr w:type="spellEnd"/>
      <w:r w:rsidR="00EE1D3F" w:rsidRPr="0050542C">
        <w:rPr>
          <w:color w:val="4472C4" w:themeColor="accent1"/>
        </w:rPr>
        <w:t xml:space="preserve">, Bs. </w:t>
      </w:r>
      <w:proofErr w:type="spellStart"/>
      <w:r w:rsidR="00EE1D3F" w:rsidRPr="0050542C">
        <w:rPr>
          <w:color w:val="4472C4" w:themeColor="accent1"/>
        </w:rPr>
        <w:t>Sx</w:t>
      </w:r>
      <w:proofErr w:type="spellEnd"/>
      <w:r w:rsidR="00EE1D3F" w:rsidRPr="0050542C">
        <w:rPr>
          <w:color w:val="4472C4" w:themeColor="accent1"/>
        </w:rPr>
        <w:t xml:space="preserve">, </w:t>
      </w:r>
      <w:proofErr w:type="spellStart"/>
      <w:r w:rsidR="00EE1D3F" w:rsidRPr="0050542C">
        <w:rPr>
          <w:color w:val="4472C4" w:themeColor="accent1"/>
        </w:rPr>
        <w:t>Euph</w:t>
      </w:r>
      <w:proofErr w:type="spellEnd"/>
      <w:r w:rsidR="00EE1D3F" w:rsidRPr="0050542C">
        <w:rPr>
          <w:color w:val="4472C4" w:themeColor="accent1"/>
        </w:rPr>
        <w:t>, Tba/</w:t>
      </w:r>
      <w:r w:rsidR="004A017D" w:rsidRPr="0050542C">
        <w:rPr>
          <w:color w:val="4472C4" w:themeColor="accent1"/>
        </w:rPr>
        <w:t xml:space="preserve">St. Bs. </w:t>
      </w:r>
    </w:p>
    <w:p w14:paraId="6B1CB15F" w14:textId="78332A75" w:rsidR="00A920BF" w:rsidRPr="0050542C" w:rsidRDefault="004A017D" w:rsidP="00A920BF">
      <w:pPr>
        <w:ind w:left="720"/>
        <w:rPr>
          <w:color w:val="4472C4" w:themeColor="accent1"/>
        </w:rPr>
      </w:pPr>
      <w:r w:rsidRPr="0050542C">
        <w:rPr>
          <w:color w:val="4472C4" w:themeColor="accent1"/>
        </w:rPr>
        <w:tab/>
        <w:t xml:space="preserve">m. </w:t>
      </w:r>
      <w:r w:rsidR="008F5821" w:rsidRPr="0050542C">
        <w:rPr>
          <w:color w:val="4472C4" w:themeColor="accent1"/>
        </w:rPr>
        <w:t xml:space="preserve">32-40- </w:t>
      </w:r>
      <w:r w:rsidR="00622526" w:rsidRPr="0050542C">
        <w:rPr>
          <w:color w:val="4472C4" w:themeColor="accent1"/>
        </w:rPr>
        <w:t xml:space="preserve">Bs. Cl, B. </w:t>
      </w:r>
      <w:proofErr w:type="spellStart"/>
      <w:r w:rsidR="00622526" w:rsidRPr="0050542C">
        <w:rPr>
          <w:color w:val="4472C4" w:themeColor="accent1"/>
        </w:rPr>
        <w:t>Sx</w:t>
      </w:r>
      <w:proofErr w:type="spellEnd"/>
      <w:r w:rsidR="00622526" w:rsidRPr="0050542C">
        <w:rPr>
          <w:color w:val="4472C4" w:themeColor="accent1"/>
        </w:rPr>
        <w:t xml:space="preserve">, Bs. </w:t>
      </w:r>
      <w:proofErr w:type="spellStart"/>
      <w:r w:rsidR="00622526" w:rsidRPr="0050542C">
        <w:rPr>
          <w:color w:val="4472C4" w:themeColor="accent1"/>
        </w:rPr>
        <w:t>Sx</w:t>
      </w:r>
      <w:proofErr w:type="spellEnd"/>
      <w:r w:rsidR="00622526" w:rsidRPr="0050542C">
        <w:rPr>
          <w:color w:val="4472C4" w:themeColor="accent1"/>
        </w:rPr>
        <w:t xml:space="preserve">, 1-3 </w:t>
      </w:r>
      <w:proofErr w:type="spellStart"/>
      <w:r w:rsidR="00622526" w:rsidRPr="0050542C">
        <w:rPr>
          <w:color w:val="4472C4" w:themeColor="accent1"/>
        </w:rPr>
        <w:t>Tr</w:t>
      </w:r>
      <w:r w:rsidR="00136404" w:rsidRPr="0050542C">
        <w:rPr>
          <w:color w:val="4472C4" w:themeColor="accent1"/>
        </w:rPr>
        <w:t>b</w:t>
      </w:r>
      <w:proofErr w:type="spellEnd"/>
      <w:r w:rsidR="00136404" w:rsidRPr="0050542C">
        <w:rPr>
          <w:color w:val="4472C4" w:themeColor="accent1"/>
        </w:rPr>
        <w:t xml:space="preserve">, </w:t>
      </w:r>
      <w:proofErr w:type="spellStart"/>
      <w:r w:rsidR="00136404" w:rsidRPr="0050542C">
        <w:rPr>
          <w:color w:val="4472C4" w:themeColor="accent1"/>
        </w:rPr>
        <w:t>Euph</w:t>
      </w:r>
      <w:proofErr w:type="spellEnd"/>
      <w:r w:rsidR="00136404" w:rsidRPr="0050542C">
        <w:rPr>
          <w:color w:val="4472C4" w:themeColor="accent1"/>
        </w:rPr>
        <w:t>, Tba, St. Bs.</w:t>
      </w:r>
    </w:p>
    <w:p w14:paraId="05E69421" w14:textId="2113EF83" w:rsidR="00ED35FD" w:rsidRPr="0050542C" w:rsidRDefault="00136404" w:rsidP="00A920BF">
      <w:pPr>
        <w:ind w:left="720"/>
        <w:rPr>
          <w:color w:val="4472C4" w:themeColor="accent1"/>
        </w:rPr>
      </w:pPr>
      <w:r w:rsidRPr="0050542C">
        <w:rPr>
          <w:color w:val="4472C4" w:themeColor="accent1"/>
        </w:rPr>
        <w:tab/>
        <w:t>m. 41-</w:t>
      </w:r>
      <w:r w:rsidR="00D41A8A" w:rsidRPr="0050542C">
        <w:rPr>
          <w:color w:val="4472C4" w:themeColor="accent1"/>
        </w:rPr>
        <w:t xml:space="preserve">48- B. </w:t>
      </w:r>
      <w:proofErr w:type="spellStart"/>
      <w:r w:rsidR="00D41A8A" w:rsidRPr="0050542C">
        <w:rPr>
          <w:color w:val="4472C4" w:themeColor="accent1"/>
        </w:rPr>
        <w:t>Sx</w:t>
      </w:r>
      <w:proofErr w:type="spellEnd"/>
      <w:r w:rsidR="00D41A8A" w:rsidRPr="0050542C">
        <w:rPr>
          <w:color w:val="4472C4" w:themeColor="accent1"/>
        </w:rPr>
        <w:t xml:space="preserve">, Bs. </w:t>
      </w:r>
      <w:proofErr w:type="spellStart"/>
      <w:r w:rsidR="00D41A8A" w:rsidRPr="0050542C">
        <w:rPr>
          <w:color w:val="4472C4" w:themeColor="accent1"/>
        </w:rPr>
        <w:t>Sx</w:t>
      </w:r>
      <w:proofErr w:type="spellEnd"/>
      <w:r w:rsidR="00D41A8A" w:rsidRPr="0050542C">
        <w:rPr>
          <w:color w:val="4472C4" w:themeColor="accent1"/>
        </w:rPr>
        <w:t>, All Brass (Harmonized)</w:t>
      </w:r>
    </w:p>
    <w:p w14:paraId="0EEFE8FB" w14:textId="5F176F41" w:rsidR="00A920BF" w:rsidRPr="0050542C" w:rsidRDefault="00A920BF" w:rsidP="00A920BF">
      <w:pPr>
        <w:ind w:left="720"/>
        <w:rPr>
          <w:color w:val="4472C4" w:themeColor="accent1"/>
        </w:rPr>
      </w:pPr>
      <w:r w:rsidRPr="0050542C">
        <w:rPr>
          <w:color w:val="4472C4" w:themeColor="accent1"/>
        </w:rPr>
        <w:tab/>
        <w:t xml:space="preserve">m. 49-56- </w:t>
      </w:r>
      <w:proofErr w:type="spellStart"/>
      <w:r w:rsidRPr="0050542C">
        <w:rPr>
          <w:color w:val="4472C4" w:themeColor="accent1"/>
        </w:rPr>
        <w:t>C</w:t>
      </w:r>
      <w:r w:rsidR="002C78FE" w:rsidRPr="0050542C">
        <w:rPr>
          <w:color w:val="4472C4" w:themeColor="accent1"/>
        </w:rPr>
        <w:t>ors</w:t>
      </w:r>
      <w:proofErr w:type="spellEnd"/>
      <w:r w:rsidR="002C78FE" w:rsidRPr="0050542C">
        <w:rPr>
          <w:color w:val="4472C4" w:themeColor="accent1"/>
        </w:rPr>
        <w:t xml:space="preserve">., </w:t>
      </w:r>
      <w:proofErr w:type="spellStart"/>
      <w:r w:rsidR="002C78FE" w:rsidRPr="0050542C">
        <w:rPr>
          <w:color w:val="4472C4" w:themeColor="accent1"/>
        </w:rPr>
        <w:t>Trpts</w:t>
      </w:r>
      <w:proofErr w:type="spellEnd"/>
      <w:r w:rsidR="002C78FE" w:rsidRPr="0050542C">
        <w:rPr>
          <w:color w:val="4472C4" w:themeColor="accent1"/>
        </w:rPr>
        <w:t xml:space="preserve">, Fl. </w:t>
      </w:r>
      <w:proofErr w:type="spellStart"/>
      <w:r w:rsidR="002C78FE" w:rsidRPr="0050542C">
        <w:rPr>
          <w:color w:val="4472C4" w:themeColor="accent1"/>
        </w:rPr>
        <w:t>Hn</w:t>
      </w:r>
      <w:proofErr w:type="spellEnd"/>
      <w:r w:rsidR="002C78FE" w:rsidRPr="0050542C">
        <w:rPr>
          <w:color w:val="4472C4" w:themeColor="accent1"/>
        </w:rPr>
        <w:t xml:space="preserve">, </w:t>
      </w:r>
      <w:proofErr w:type="spellStart"/>
      <w:r w:rsidR="002C78FE" w:rsidRPr="0050542C">
        <w:rPr>
          <w:color w:val="4472C4" w:themeColor="accent1"/>
        </w:rPr>
        <w:t>Hns</w:t>
      </w:r>
      <w:proofErr w:type="spellEnd"/>
      <w:r w:rsidR="002C78FE" w:rsidRPr="0050542C">
        <w:rPr>
          <w:color w:val="4472C4" w:themeColor="accent1"/>
        </w:rPr>
        <w:t xml:space="preserve">, </w:t>
      </w:r>
      <w:proofErr w:type="spellStart"/>
      <w:r w:rsidR="00E86779" w:rsidRPr="0050542C">
        <w:rPr>
          <w:color w:val="4472C4" w:themeColor="accent1"/>
        </w:rPr>
        <w:t>Trbs</w:t>
      </w:r>
      <w:proofErr w:type="spellEnd"/>
      <w:r w:rsidR="00E86779" w:rsidRPr="0050542C">
        <w:rPr>
          <w:color w:val="4472C4" w:themeColor="accent1"/>
        </w:rPr>
        <w:t xml:space="preserve">, </w:t>
      </w:r>
      <w:proofErr w:type="spellStart"/>
      <w:r w:rsidR="00E86779" w:rsidRPr="0050542C">
        <w:rPr>
          <w:color w:val="4472C4" w:themeColor="accent1"/>
        </w:rPr>
        <w:t>Euph</w:t>
      </w:r>
      <w:proofErr w:type="spellEnd"/>
      <w:r w:rsidR="00E86779" w:rsidRPr="0050542C">
        <w:rPr>
          <w:color w:val="4472C4" w:themeColor="accent1"/>
        </w:rPr>
        <w:t>, Tba, St Bs.</w:t>
      </w:r>
    </w:p>
    <w:p w14:paraId="3C056F8A" w14:textId="71215AA0" w:rsidR="002B751D" w:rsidRPr="0050542C" w:rsidRDefault="00E86779" w:rsidP="002B751D">
      <w:pPr>
        <w:ind w:left="720"/>
        <w:rPr>
          <w:color w:val="4472C4" w:themeColor="accent1"/>
        </w:rPr>
      </w:pPr>
      <w:r w:rsidRPr="0050542C">
        <w:rPr>
          <w:color w:val="4472C4" w:themeColor="accent1"/>
        </w:rPr>
        <w:tab/>
        <w:t xml:space="preserve">m. 57-64- </w:t>
      </w:r>
      <w:r w:rsidR="002B751D" w:rsidRPr="0050542C">
        <w:rPr>
          <w:color w:val="4472C4" w:themeColor="accent1"/>
        </w:rPr>
        <w:t>3 Cl, 1-2 Hn.</w:t>
      </w:r>
    </w:p>
    <w:p w14:paraId="279EB326" w14:textId="61A619F7" w:rsidR="002B751D" w:rsidRPr="0050542C" w:rsidRDefault="002B751D" w:rsidP="002B751D">
      <w:pPr>
        <w:ind w:left="720"/>
        <w:rPr>
          <w:color w:val="4472C4" w:themeColor="accent1"/>
        </w:rPr>
      </w:pPr>
      <w:r w:rsidRPr="0050542C">
        <w:rPr>
          <w:color w:val="4472C4" w:themeColor="accent1"/>
        </w:rPr>
        <w:tab/>
        <w:t>m. 65-</w:t>
      </w:r>
      <w:r w:rsidR="005E00FD" w:rsidRPr="0050542C">
        <w:rPr>
          <w:color w:val="4472C4" w:themeColor="accent1"/>
        </w:rPr>
        <w:t xml:space="preserve">72- A. </w:t>
      </w:r>
      <w:proofErr w:type="spellStart"/>
      <w:r w:rsidR="005E00FD" w:rsidRPr="0050542C">
        <w:rPr>
          <w:color w:val="4472C4" w:themeColor="accent1"/>
        </w:rPr>
        <w:t>Sx</w:t>
      </w:r>
      <w:proofErr w:type="spellEnd"/>
    </w:p>
    <w:p w14:paraId="3C3EF26C" w14:textId="2656C580" w:rsidR="005E00FD" w:rsidRPr="0050542C" w:rsidRDefault="005E00FD" w:rsidP="00ED6904">
      <w:pPr>
        <w:ind w:left="1440"/>
        <w:rPr>
          <w:color w:val="4472C4" w:themeColor="accent1"/>
        </w:rPr>
      </w:pPr>
      <w:r w:rsidRPr="0050542C">
        <w:rPr>
          <w:color w:val="4472C4" w:themeColor="accent1"/>
        </w:rPr>
        <w:t>m. 73-</w:t>
      </w:r>
      <w:r w:rsidR="000F2B4D" w:rsidRPr="0050542C">
        <w:rPr>
          <w:color w:val="4472C4" w:themeColor="accent1"/>
        </w:rPr>
        <w:t xml:space="preserve">80- </w:t>
      </w:r>
      <w:r w:rsidR="00184887" w:rsidRPr="0050542C">
        <w:rPr>
          <w:color w:val="4472C4" w:themeColor="accent1"/>
        </w:rPr>
        <w:t xml:space="preserve">1, 3 Cl, A. </w:t>
      </w:r>
      <w:proofErr w:type="spellStart"/>
      <w:r w:rsidR="00184887" w:rsidRPr="0050542C">
        <w:rPr>
          <w:color w:val="4472C4" w:themeColor="accent1"/>
        </w:rPr>
        <w:t>Sx</w:t>
      </w:r>
      <w:proofErr w:type="spellEnd"/>
      <w:r w:rsidR="00184887" w:rsidRPr="0050542C">
        <w:rPr>
          <w:color w:val="4472C4" w:themeColor="accent1"/>
        </w:rPr>
        <w:t xml:space="preserve">, </w:t>
      </w:r>
      <w:r w:rsidR="00B3617D" w:rsidRPr="0050542C">
        <w:rPr>
          <w:color w:val="4472C4" w:themeColor="accent1"/>
        </w:rPr>
        <w:t xml:space="preserve">1-2 Hn. (Fag, T. </w:t>
      </w:r>
      <w:proofErr w:type="spellStart"/>
      <w:r w:rsidR="00B3617D" w:rsidRPr="0050542C">
        <w:rPr>
          <w:color w:val="4472C4" w:themeColor="accent1"/>
        </w:rPr>
        <w:t>Sx</w:t>
      </w:r>
      <w:proofErr w:type="spellEnd"/>
      <w:r w:rsidR="00B3617D" w:rsidRPr="0050542C">
        <w:rPr>
          <w:color w:val="4472C4" w:themeColor="accent1"/>
        </w:rPr>
        <w:t xml:space="preserve">, </w:t>
      </w:r>
      <w:r w:rsidR="00BB295E" w:rsidRPr="0050542C">
        <w:rPr>
          <w:color w:val="4472C4" w:themeColor="accent1"/>
        </w:rPr>
        <w:t>short ending episode)</w:t>
      </w:r>
      <w:r w:rsidR="00754909" w:rsidRPr="0050542C">
        <w:rPr>
          <w:color w:val="4472C4" w:themeColor="accent1"/>
        </w:rPr>
        <w:t xml:space="preserve"> (</w:t>
      </w:r>
      <w:r w:rsidR="00ED6904" w:rsidRPr="0050542C">
        <w:rPr>
          <w:color w:val="4472C4" w:themeColor="accent1"/>
        </w:rPr>
        <w:t>melody is inverted, in C Minor- relative minor)</w:t>
      </w:r>
    </w:p>
    <w:p w14:paraId="705953CE" w14:textId="694F92D8" w:rsidR="00BB295E" w:rsidRPr="0050542C" w:rsidRDefault="00BB295E" w:rsidP="002B751D">
      <w:pPr>
        <w:ind w:left="720"/>
        <w:rPr>
          <w:color w:val="4472C4" w:themeColor="accent1"/>
        </w:rPr>
      </w:pPr>
      <w:r w:rsidRPr="0050542C">
        <w:rPr>
          <w:color w:val="4472C4" w:themeColor="accent1"/>
        </w:rPr>
        <w:tab/>
        <w:t xml:space="preserve">m. 81-88- B. </w:t>
      </w:r>
      <w:proofErr w:type="spellStart"/>
      <w:r w:rsidR="00BF19E9" w:rsidRPr="0050542C">
        <w:rPr>
          <w:color w:val="4472C4" w:themeColor="accent1"/>
        </w:rPr>
        <w:t>Sx</w:t>
      </w:r>
      <w:proofErr w:type="spellEnd"/>
      <w:r w:rsidR="00BF19E9" w:rsidRPr="0050542C">
        <w:rPr>
          <w:color w:val="4472C4" w:themeColor="accent1"/>
        </w:rPr>
        <w:t xml:space="preserve">, </w:t>
      </w:r>
      <w:proofErr w:type="spellStart"/>
      <w:r w:rsidR="00BF19E9" w:rsidRPr="0050542C">
        <w:rPr>
          <w:color w:val="4472C4" w:themeColor="accent1"/>
        </w:rPr>
        <w:t>Cors</w:t>
      </w:r>
      <w:proofErr w:type="spellEnd"/>
      <w:r w:rsidR="00BF19E9" w:rsidRPr="0050542C">
        <w:rPr>
          <w:color w:val="4472C4" w:themeColor="accent1"/>
        </w:rPr>
        <w:t xml:space="preserve">, </w:t>
      </w:r>
      <w:proofErr w:type="spellStart"/>
      <w:r w:rsidR="00794EF6" w:rsidRPr="0050542C">
        <w:rPr>
          <w:color w:val="4472C4" w:themeColor="accent1"/>
        </w:rPr>
        <w:t>Euph</w:t>
      </w:r>
      <w:proofErr w:type="spellEnd"/>
    </w:p>
    <w:p w14:paraId="2CC15CE9" w14:textId="0C5C6A06" w:rsidR="00794EF6" w:rsidRPr="0050542C" w:rsidRDefault="00794EF6" w:rsidP="002B751D">
      <w:pPr>
        <w:ind w:left="720"/>
        <w:rPr>
          <w:color w:val="4472C4" w:themeColor="accent1"/>
        </w:rPr>
      </w:pPr>
      <w:r w:rsidRPr="0050542C">
        <w:rPr>
          <w:color w:val="4472C4" w:themeColor="accent1"/>
        </w:rPr>
        <w:tab/>
        <w:t xml:space="preserve">m. 89-96- </w:t>
      </w:r>
      <w:proofErr w:type="spellStart"/>
      <w:r w:rsidR="00AC4E61" w:rsidRPr="0050542C">
        <w:rPr>
          <w:color w:val="4472C4" w:themeColor="accent1"/>
        </w:rPr>
        <w:t>Trbs</w:t>
      </w:r>
      <w:proofErr w:type="spellEnd"/>
    </w:p>
    <w:p w14:paraId="505C1FB3" w14:textId="5B8269A3" w:rsidR="00AC4E61" w:rsidRPr="0050542C" w:rsidRDefault="00AC4E61" w:rsidP="002B751D">
      <w:pPr>
        <w:ind w:left="720"/>
        <w:rPr>
          <w:color w:val="4472C4" w:themeColor="accent1"/>
        </w:rPr>
      </w:pPr>
      <w:r w:rsidRPr="0050542C">
        <w:rPr>
          <w:color w:val="4472C4" w:themeColor="accent1"/>
        </w:rPr>
        <w:tab/>
        <w:t>m. 97-</w:t>
      </w:r>
      <w:r w:rsidR="00BE458F" w:rsidRPr="0050542C">
        <w:rPr>
          <w:color w:val="4472C4" w:themeColor="accent1"/>
        </w:rPr>
        <w:t xml:space="preserve">104- </w:t>
      </w:r>
      <w:r w:rsidR="00E552B7" w:rsidRPr="0050542C">
        <w:rPr>
          <w:color w:val="4472C4" w:themeColor="accent1"/>
        </w:rPr>
        <w:t xml:space="preserve">1 Cor, </w:t>
      </w:r>
      <w:proofErr w:type="spellStart"/>
      <w:r w:rsidR="00E552B7" w:rsidRPr="0050542C">
        <w:rPr>
          <w:color w:val="4472C4" w:themeColor="accent1"/>
        </w:rPr>
        <w:t>Euph</w:t>
      </w:r>
      <w:proofErr w:type="spellEnd"/>
    </w:p>
    <w:p w14:paraId="612D260A" w14:textId="0D64BBF3" w:rsidR="00A04CA1" w:rsidRPr="0050542C" w:rsidRDefault="00E552B7" w:rsidP="00337FD2">
      <w:pPr>
        <w:ind w:left="1440"/>
        <w:rPr>
          <w:color w:val="4472C4" w:themeColor="accent1"/>
        </w:rPr>
      </w:pPr>
      <w:r w:rsidRPr="0050542C">
        <w:rPr>
          <w:color w:val="4472C4" w:themeColor="accent1"/>
        </w:rPr>
        <w:t>m. 105-</w:t>
      </w:r>
      <w:r w:rsidR="00240E59" w:rsidRPr="0050542C">
        <w:rPr>
          <w:color w:val="4472C4" w:themeColor="accent1"/>
        </w:rPr>
        <w:t>113 (Theme with extension into climax)</w:t>
      </w:r>
      <w:proofErr w:type="gramStart"/>
      <w:r w:rsidR="00240E59" w:rsidRPr="0050542C">
        <w:rPr>
          <w:color w:val="4472C4" w:themeColor="accent1"/>
        </w:rPr>
        <w:t xml:space="preserve">- </w:t>
      </w:r>
      <w:r w:rsidR="006627CC" w:rsidRPr="0050542C">
        <w:rPr>
          <w:color w:val="4472C4" w:themeColor="accent1"/>
        </w:rPr>
        <w:t xml:space="preserve"> </w:t>
      </w:r>
      <w:proofErr w:type="spellStart"/>
      <w:r w:rsidR="00EB6D32" w:rsidRPr="0050542C">
        <w:rPr>
          <w:color w:val="4472C4" w:themeColor="accent1"/>
        </w:rPr>
        <w:t>Picc</w:t>
      </w:r>
      <w:proofErr w:type="spellEnd"/>
      <w:proofErr w:type="gramEnd"/>
      <w:r w:rsidR="00EB6D32" w:rsidRPr="0050542C">
        <w:rPr>
          <w:color w:val="4472C4" w:themeColor="accent1"/>
        </w:rPr>
        <w:t xml:space="preserve">, </w:t>
      </w:r>
      <w:proofErr w:type="spellStart"/>
      <w:r w:rsidR="00EB6D32" w:rsidRPr="0050542C">
        <w:rPr>
          <w:color w:val="4472C4" w:themeColor="accent1"/>
        </w:rPr>
        <w:t>Fls</w:t>
      </w:r>
      <w:proofErr w:type="spellEnd"/>
      <w:r w:rsidR="00EB6D32" w:rsidRPr="0050542C">
        <w:rPr>
          <w:color w:val="4472C4" w:themeColor="accent1"/>
        </w:rPr>
        <w:t xml:space="preserve">, Eb Cl, Solo Cl, </w:t>
      </w:r>
      <w:proofErr w:type="spellStart"/>
      <w:r w:rsidR="006627CC" w:rsidRPr="0050542C">
        <w:rPr>
          <w:color w:val="4472C4" w:themeColor="accent1"/>
        </w:rPr>
        <w:t>Cors</w:t>
      </w:r>
      <w:proofErr w:type="spellEnd"/>
      <w:r w:rsidR="006627CC" w:rsidRPr="0050542C">
        <w:rPr>
          <w:color w:val="4472C4" w:themeColor="accent1"/>
        </w:rPr>
        <w:t>,</w:t>
      </w:r>
      <w:r w:rsidR="005C4B81" w:rsidRPr="0050542C">
        <w:rPr>
          <w:color w:val="4472C4" w:themeColor="accent1"/>
        </w:rPr>
        <w:t xml:space="preserve"> 1 Fl. </w:t>
      </w:r>
      <w:proofErr w:type="spellStart"/>
      <w:r w:rsidR="005C4B81" w:rsidRPr="0050542C">
        <w:rPr>
          <w:color w:val="4472C4" w:themeColor="accent1"/>
        </w:rPr>
        <w:t>Hn</w:t>
      </w:r>
      <w:proofErr w:type="spellEnd"/>
      <w:r w:rsidR="005C4B81" w:rsidRPr="0050542C">
        <w:rPr>
          <w:color w:val="4472C4" w:themeColor="accent1"/>
        </w:rPr>
        <w:t>,</w:t>
      </w:r>
      <w:r w:rsidR="006627CC" w:rsidRPr="0050542C">
        <w:rPr>
          <w:color w:val="4472C4" w:themeColor="accent1"/>
        </w:rPr>
        <w:t xml:space="preserve"> </w:t>
      </w:r>
      <w:r w:rsidR="00337FD2" w:rsidRPr="0050542C">
        <w:rPr>
          <w:color w:val="4472C4" w:themeColor="accent1"/>
        </w:rPr>
        <w:t xml:space="preserve">      </w:t>
      </w:r>
      <w:proofErr w:type="spellStart"/>
      <w:r w:rsidR="006627CC" w:rsidRPr="0050542C">
        <w:rPr>
          <w:color w:val="4472C4" w:themeColor="accent1"/>
        </w:rPr>
        <w:t>Hns</w:t>
      </w:r>
      <w:proofErr w:type="spellEnd"/>
      <w:r w:rsidR="006627CC" w:rsidRPr="0050542C">
        <w:rPr>
          <w:color w:val="4472C4" w:themeColor="accent1"/>
        </w:rPr>
        <w:t xml:space="preserve"> </w:t>
      </w:r>
      <w:r w:rsidR="008C5D44" w:rsidRPr="0050542C">
        <w:rPr>
          <w:color w:val="4472C4" w:themeColor="accent1"/>
        </w:rPr>
        <w:t xml:space="preserve">(m. 108-113- 1-2 </w:t>
      </w:r>
      <w:proofErr w:type="spellStart"/>
      <w:r w:rsidR="008C5D44" w:rsidRPr="0050542C">
        <w:rPr>
          <w:color w:val="4472C4" w:themeColor="accent1"/>
        </w:rPr>
        <w:t>Trbs</w:t>
      </w:r>
      <w:proofErr w:type="spellEnd"/>
      <w:r w:rsidR="00B11CC8" w:rsidRPr="0050542C">
        <w:rPr>
          <w:color w:val="4472C4" w:themeColor="accent1"/>
        </w:rPr>
        <w:t xml:space="preserve"> have an episode of the melody) </w:t>
      </w:r>
    </w:p>
    <w:p w14:paraId="6C8B0DF3" w14:textId="2F6A46CD" w:rsidR="00337FD2" w:rsidRPr="0050542C" w:rsidRDefault="00A347B4" w:rsidP="00337FD2">
      <w:pPr>
        <w:rPr>
          <w:color w:val="4472C4" w:themeColor="accent1"/>
        </w:rPr>
      </w:pPr>
      <w:r w:rsidRPr="0050542C">
        <w:rPr>
          <w:color w:val="4472C4" w:themeColor="accent1"/>
        </w:rPr>
        <w:tab/>
      </w:r>
      <w:r w:rsidRPr="0050542C">
        <w:rPr>
          <w:color w:val="4472C4" w:themeColor="accent1"/>
        </w:rPr>
        <w:tab/>
        <w:t xml:space="preserve">m. 114-121- Bs. </w:t>
      </w:r>
      <w:r w:rsidR="003C5A67" w:rsidRPr="0050542C">
        <w:rPr>
          <w:color w:val="4472C4" w:themeColor="accent1"/>
        </w:rPr>
        <w:t>Cl, T</w:t>
      </w:r>
      <w:r w:rsidR="00B724BC" w:rsidRPr="0050542C">
        <w:rPr>
          <w:color w:val="4472C4" w:themeColor="accent1"/>
        </w:rPr>
        <w:t xml:space="preserve">. </w:t>
      </w:r>
      <w:proofErr w:type="spellStart"/>
      <w:r w:rsidR="00B724BC" w:rsidRPr="0050542C">
        <w:rPr>
          <w:color w:val="4472C4" w:themeColor="accent1"/>
        </w:rPr>
        <w:t>Sx</w:t>
      </w:r>
      <w:proofErr w:type="spellEnd"/>
      <w:r w:rsidR="00B724BC" w:rsidRPr="0050542C">
        <w:rPr>
          <w:color w:val="4472C4" w:themeColor="accent1"/>
        </w:rPr>
        <w:t xml:space="preserve">., B. </w:t>
      </w:r>
      <w:proofErr w:type="spellStart"/>
      <w:r w:rsidR="00B724BC" w:rsidRPr="0050542C">
        <w:rPr>
          <w:color w:val="4472C4" w:themeColor="accent1"/>
        </w:rPr>
        <w:t>Sx</w:t>
      </w:r>
      <w:proofErr w:type="spellEnd"/>
      <w:r w:rsidR="00B724BC" w:rsidRPr="0050542C">
        <w:rPr>
          <w:color w:val="4472C4" w:themeColor="accent1"/>
        </w:rPr>
        <w:t xml:space="preserve">, Bs. </w:t>
      </w:r>
      <w:proofErr w:type="spellStart"/>
      <w:r w:rsidR="00B724BC" w:rsidRPr="0050542C">
        <w:rPr>
          <w:color w:val="4472C4" w:themeColor="accent1"/>
        </w:rPr>
        <w:t>Sx</w:t>
      </w:r>
      <w:proofErr w:type="spellEnd"/>
      <w:r w:rsidR="00B724BC" w:rsidRPr="0050542C">
        <w:rPr>
          <w:color w:val="4472C4" w:themeColor="accent1"/>
        </w:rPr>
        <w:t xml:space="preserve">, </w:t>
      </w:r>
      <w:proofErr w:type="spellStart"/>
      <w:r w:rsidR="00B724BC" w:rsidRPr="0050542C">
        <w:rPr>
          <w:color w:val="4472C4" w:themeColor="accent1"/>
        </w:rPr>
        <w:t>Trbs</w:t>
      </w:r>
      <w:proofErr w:type="spellEnd"/>
      <w:r w:rsidR="00B724BC" w:rsidRPr="0050542C">
        <w:rPr>
          <w:color w:val="4472C4" w:themeColor="accent1"/>
        </w:rPr>
        <w:t xml:space="preserve">, </w:t>
      </w:r>
      <w:proofErr w:type="spellStart"/>
      <w:r w:rsidR="00B724BC" w:rsidRPr="0050542C">
        <w:rPr>
          <w:color w:val="4472C4" w:themeColor="accent1"/>
        </w:rPr>
        <w:t>Euph</w:t>
      </w:r>
      <w:proofErr w:type="spellEnd"/>
      <w:r w:rsidR="00B724BC" w:rsidRPr="0050542C">
        <w:rPr>
          <w:color w:val="4472C4" w:themeColor="accent1"/>
        </w:rPr>
        <w:t xml:space="preserve">, </w:t>
      </w:r>
      <w:r w:rsidR="00A85D33" w:rsidRPr="0050542C">
        <w:rPr>
          <w:color w:val="4472C4" w:themeColor="accent1"/>
        </w:rPr>
        <w:t>Tba, St. Bs</w:t>
      </w:r>
    </w:p>
    <w:p w14:paraId="1B2AEFD2" w14:textId="470D3215" w:rsidR="00A85D33" w:rsidRPr="0050542C" w:rsidRDefault="00A85D33" w:rsidP="00337FD2">
      <w:pPr>
        <w:rPr>
          <w:color w:val="4472C4" w:themeColor="accent1"/>
        </w:rPr>
      </w:pPr>
      <w:r w:rsidRPr="0050542C">
        <w:rPr>
          <w:color w:val="4472C4" w:themeColor="accent1"/>
        </w:rPr>
        <w:tab/>
      </w:r>
      <w:r w:rsidRPr="0050542C">
        <w:rPr>
          <w:color w:val="4472C4" w:themeColor="accent1"/>
        </w:rPr>
        <w:tab/>
        <w:t>m. 122-</w:t>
      </w:r>
      <w:r w:rsidR="00B61CD1" w:rsidRPr="0050542C">
        <w:rPr>
          <w:color w:val="4472C4" w:themeColor="accent1"/>
        </w:rPr>
        <w:t>1</w:t>
      </w:r>
      <w:r w:rsidR="00B301CB" w:rsidRPr="0050542C">
        <w:rPr>
          <w:color w:val="4472C4" w:themeColor="accent1"/>
        </w:rPr>
        <w:t>24</w:t>
      </w:r>
      <w:r w:rsidR="00B61CD1" w:rsidRPr="0050542C">
        <w:rPr>
          <w:color w:val="4472C4" w:themeColor="accent1"/>
        </w:rPr>
        <w:t xml:space="preserve">- </w:t>
      </w:r>
      <w:r w:rsidR="00895865" w:rsidRPr="0050542C">
        <w:rPr>
          <w:color w:val="4472C4" w:themeColor="accent1"/>
        </w:rPr>
        <w:t xml:space="preserve">Restatement in Ab- </w:t>
      </w:r>
      <w:proofErr w:type="spellStart"/>
      <w:r w:rsidR="00895865" w:rsidRPr="0050542C">
        <w:rPr>
          <w:color w:val="4472C4" w:themeColor="accent1"/>
        </w:rPr>
        <w:t>Cors</w:t>
      </w:r>
      <w:proofErr w:type="spellEnd"/>
      <w:r w:rsidR="00895865" w:rsidRPr="0050542C">
        <w:rPr>
          <w:color w:val="4472C4" w:themeColor="accent1"/>
        </w:rPr>
        <w:t xml:space="preserve">, 1-2 </w:t>
      </w:r>
      <w:proofErr w:type="spellStart"/>
      <w:r w:rsidR="00895865" w:rsidRPr="0050542C">
        <w:rPr>
          <w:color w:val="4472C4" w:themeColor="accent1"/>
        </w:rPr>
        <w:t>Trb</w:t>
      </w:r>
      <w:proofErr w:type="spellEnd"/>
    </w:p>
    <w:p w14:paraId="6047378E" w14:textId="1AB80A7D" w:rsidR="00B301CB" w:rsidRPr="0050542C" w:rsidRDefault="00B301CB" w:rsidP="00337FD2">
      <w:pPr>
        <w:rPr>
          <w:color w:val="4472C4" w:themeColor="accent1"/>
        </w:rPr>
      </w:pPr>
      <w:r w:rsidRPr="0050542C">
        <w:rPr>
          <w:color w:val="4472C4" w:themeColor="accent1"/>
        </w:rPr>
        <w:tab/>
      </w:r>
      <w:r w:rsidRPr="0050542C">
        <w:rPr>
          <w:color w:val="4472C4" w:themeColor="accent1"/>
        </w:rPr>
        <w:tab/>
        <w:t xml:space="preserve">m. 125-end- </w:t>
      </w:r>
      <w:r w:rsidR="002F238D" w:rsidRPr="0050542C">
        <w:rPr>
          <w:color w:val="4472C4" w:themeColor="accent1"/>
        </w:rPr>
        <w:t>Melody in Eb</w:t>
      </w:r>
      <w:r w:rsidR="000855EF" w:rsidRPr="0050542C">
        <w:rPr>
          <w:color w:val="4472C4" w:themeColor="accent1"/>
        </w:rPr>
        <w:t xml:space="preserve"> with Coda</w:t>
      </w:r>
      <w:r w:rsidR="002F238D" w:rsidRPr="0050542C">
        <w:rPr>
          <w:color w:val="4472C4" w:themeColor="accent1"/>
        </w:rPr>
        <w:t xml:space="preserve">- </w:t>
      </w:r>
      <w:proofErr w:type="spellStart"/>
      <w:r w:rsidR="002F238D" w:rsidRPr="0050542C">
        <w:rPr>
          <w:color w:val="4472C4" w:themeColor="accent1"/>
        </w:rPr>
        <w:t>Picc</w:t>
      </w:r>
      <w:proofErr w:type="spellEnd"/>
      <w:r w:rsidR="002F238D" w:rsidRPr="0050542C">
        <w:rPr>
          <w:color w:val="4472C4" w:themeColor="accent1"/>
        </w:rPr>
        <w:t xml:space="preserve">, </w:t>
      </w:r>
      <w:proofErr w:type="spellStart"/>
      <w:r w:rsidR="002F238D" w:rsidRPr="0050542C">
        <w:rPr>
          <w:color w:val="4472C4" w:themeColor="accent1"/>
        </w:rPr>
        <w:t>Fls</w:t>
      </w:r>
      <w:proofErr w:type="spellEnd"/>
      <w:r w:rsidR="002F238D" w:rsidRPr="0050542C">
        <w:rPr>
          <w:color w:val="4472C4" w:themeColor="accent1"/>
        </w:rPr>
        <w:t xml:space="preserve">, Eb Cl, </w:t>
      </w:r>
      <w:r w:rsidR="000855EF" w:rsidRPr="0050542C">
        <w:rPr>
          <w:color w:val="4472C4" w:themeColor="accent1"/>
        </w:rPr>
        <w:t xml:space="preserve">1-2 </w:t>
      </w:r>
      <w:proofErr w:type="spellStart"/>
      <w:r w:rsidR="000855EF" w:rsidRPr="0050542C">
        <w:rPr>
          <w:color w:val="4472C4" w:themeColor="accent1"/>
        </w:rPr>
        <w:t>Trbs</w:t>
      </w:r>
      <w:proofErr w:type="spellEnd"/>
    </w:p>
    <w:p w14:paraId="3EF03C35" w14:textId="77777777" w:rsidR="0008364D" w:rsidRPr="0050542C" w:rsidRDefault="0008364D" w:rsidP="00337FD2">
      <w:pPr>
        <w:rPr>
          <w:color w:val="4472C4" w:themeColor="accent1"/>
        </w:rPr>
      </w:pPr>
    </w:p>
    <w:p w14:paraId="1C193CD4" w14:textId="77777777" w:rsidR="00A04CA1" w:rsidRPr="00A04CA1" w:rsidRDefault="00A04CA1" w:rsidP="00A04CA1">
      <w:pPr>
        <w:ind w:left="720"/>
        <w:rPr>
          <w:b/>
          <w:bCs/>
          <w:lang w:val="pt-BR"/>
        </w:rPr>
      </w:pPr>
      <w:r w:rsidRPr="00A04CA1">
        <w:rPr>
          <w:b/>
          <w:bCs/>
          <w:lang w:val="pt-BR"/>
        </w:rPr>
        <w:t>-</w:t>
      </w:r>
      <w:proofErr w:type="spellStart"/>
      <w:r w:rsidRPr="00A04CA1">
        <w:rPr>
          <w:b/>
          <w:bCs/>
          <w:lang w:val="pt-BR"/>
        </w:rPr>
        <w:t>Movement</w:t>
      </w:r>
      <w:proofErr w:type="spellEnd"/>
      <w:r w:rsidRPr="00A04CA1">
        <w:rPr>
          <w:b/>
          <w:bCs/>
          <w:lang w:val="pt-BR"/>
        </w:rPr>
        <w:t xml:space="preserve"> 2- Intermezzo</w:t>
      </w:r>
    </w:p>
    <w:p w14:paraId="0F3F59C6" w14:textId="77777777" w:rsidR="00A04CA1" w:rsidRPr="00A04CA1" w:rsidRDefault="00A04CA1" w:rsidP="00A04CA1">
      <w:pPr>
        <w:ind w:left="720"/>
        <w:rPr>
          <w:lang w:val="pt-BR"/>
        </w:rPr>
      </w:pPr>
      <w:r w:rsidRPr="00A04CA1">
        <w:rPr>
          <w:lang w:val="pt-BR"/>
        </w:rPr>
        <w:t>A</w:t>
      </w:r>
    </w:p>
    <w:p w14:paraId="0C63C2B8" w14:textId="77777777" w:rsidR="00A04CA1" w:rsidRPr="00A04CA1" w:rsidRDefault="00A04CA1" w:rsidP="00A04CA1">
      <w:pPr>
        <w:ind w:left="720"/>
        <w:rPr>
          <w:lang w:val="pt-BR"/>
        </w:rPr>
      </w:pPr>
      <w:r w:rsidRPr="00A04CA1">
        <w:rPr>
          <w:lang w:val="pt-BR"/>
        </w:rPr>
        <w:t>a</w:t>
      </w:r>
      <w:r w:rsidRPr="00A04CA1">
        <w:rPr>
          <w:lang w:val="pt-BR"/>
        </w:rPr>
        <w:tab/>
      </w:r>
      <w:r w:rsidRPr="00A04CA1">
        <w:rPr>
          <w:lang w:val="pt-BR"/>
        </w:rPr>
        <w:tab/>
      </w:r>
      <w:r w:rsidRPr="00A04CA1">
        <w:rPr>
          <w:lang w:val="pt-BR"/>
        </w:rPr>
        <w:tab/>
        <w:t>b</w:t>
      </w:r>
      <w:r w:rsidRPr="00A04CA1">
        <w:rPr>
          <w:lang w:val="pt-BR"/>
        </w:rPr>
        <w:tab/>
      </w:r>
      <w:r w:rsidRPr="00A04CA1">
        <w:rPr>
          <w:lang w:val="pt-BR"/>
        </w:rPr>
        <w:tab/>
      </w:r>
      <w:r w:rsidRPr="00A04CA1">
        <w:rPr>
          <w:lang w:val="pt-BR"/>
        </w:rPr>
        <w:tab/>
        <w:t>c</w:t>
      </w:r>
    </w:p>
    <w:p w14:paraId="6A31D2C0" w14:textId="77777777" w:rsidR="00A04CA1" w:rsidRPr="00A04CA1" w:rsidRDefault="00A04CA1" w:rsidP="00A04CA1">
      <w:pPr>
        <w:ind w:left="720"/>
        <w:rPr>
          <w:lang w:val="pt-BR"/>
        </w:rPr>
      </w:pPr>
      <w:r w:rsidRPr="00A04CA1">
        <w:rPr>
          <w:lang w:val="pt-BR"/>
        </w:rPr>
        <w:t>m. 1-24</w:t>
      </w:r>
      <w:r w:rsidRPr="00A04CA1">
        <w:rPr>
          <w:lang w:val="pt-BR"/>
        </w:rPr>
        <w:tab/>
      </w:r>
      <w:r w:rsidRPr="00A04CA1">
        <w:rPr>
          <w:lang w:val="pt-BR"/>
        </w:rPr>
        <w:tab/>
      </w:r>
      <w:r w:rsidRPr="00A04CA1">
        <w:rPr>
          <w:lang w:val="pt-BR"/>
        </w:rPr>
        <w:tab/>
        <w:t>m. 25-42</w:t>
      </w:r>
      <w:r w:rsidRPr="00A04CA1">
        <w:rPr>
          <w:lang w:val="pt-BR"/>
        </w:rPr>
        <w:tab/>
      </w:r>
      <w:r w:rsidRPr="00A04CA1">
        <w:rPr>
          <w:lang w:val="pt-BR"/>
        </w:rPr>
        <w:tab/>
        <w:t>m. 43-66</w:t>
      </w:r>
    </w:p>
    <w:p w14:paraId="146EFBA6" w14:textId="77777777" w:rsidR="00A04CA1" w:rsidRPr="00A04CA1" w:rsidRDefault="00A04CA1" w:rsidP="00A04CA1">
      <w:pPr>
        <w:ind w:left="720"/>
        <w:rPr>
          <w:lang w:val="pt-BR"/>
        </w:rPr>
      </w:pPr>
      <w:r w:rsidRPr="00A04CA1">
        <w:rPr>
          <w:lang w:val="pt-BR"/>
        </w:rPr>
        <w:t xml:space="preserve">c </w:t>
      </w:r>
      <w:proofErr w:type="spellStart"/>
      <w:r w:rsidRPr="00A04CA1">
        <w:rPr>
          <w:lang w:val="pt-BR"/>
        </w:rPr>
        <w:t>minor</w:t>
      </w:r>
      <w:proofErr w:type="spellEnd"/>
    </w:p>
    <w:p w14:paraId="00B8D85D" w14:textId="77777777" w:rsidR="00A04CA1" w:rsidRPr="00A04CA1" w:rsidRDefault="00A04CA1" w:rsidP="00A04CA1">
      <w:pPr>
        <w:ind w:left="720"/>
        <w:rPr>
          <w:lang w:val="pt-BR"/>
        </w:rPr>
      </w:pPr>
    </w:p>
    <w:p w14:paraId="4E511F15" w14:textId="77777777" w:rsidR="00A04CA1" w:rsidRPr="00A04CA1" w:rsidRDefault="00A04CA1" w:rsidP="00A04CA1">
      <w:pPr>
        <w:ind w:left="720"/>
        <w:rPr>
          <w:lang w:val="pt-BR"/>
        </w:rPr>
      </w:pPr>
      <w:r w:rsidRPr="00A04CA1">
        <w:rPr>
          <w:lang w:val="pt-BR"/>
        </w:rPr>
        <w:t xml:space="preserve">B. </w:t>
      </w:r>
      <w:proofErr w:type="spellStart"/>
      <w:r w:rsidRPr="00A04CA1">
        <w:rPr>
          <w:lang w:val="pt-BR"/>
        </w:rPr>
        <w:t>antecedant</w:t>
      </w:r>
      <w:proofErr w:type="spellEnd"/>
      <w:r w:rsidRPr="00A04CA1">
        <w:rPr>
          <w:lang w:val="pt-BR"/>
        </w:rPr>
        <w:t xml:space="preserve"> </w:t>
      </w:r>
      <w:proofErr w:type="spellStart"/>
      <w:r w:rsidRPr="00A04CA1">
        <w:rPr>
          <w:lang w:val="pt-BR"/>
        </w:rPr>
        <w:t>and</w:t>
      </w:r>
      <w:proofErr w:type="spellEnd"/>
      <w:r w:rsidRPr="00A04CA1">
        <w:rPr>
          <w:lang w:val="pt-BR"/>
        </w:rPr>
        <w:t xml:space="preserve"> consequente</w:t>
      </w:r>
    </w:p>
    <w:p w14:paraId="1922446C" w14:textId="77777777" w:rsidR="00A04CA1" w:rsidRPr="00A04CA1" w:rsidRDefault="00A04CA1" w:rsidP="00A04CA1">
      <w:pPr>
        <w:ind w:left="720"/>
        <w:rPr>
          <w:lang w:val="pt-BR"/>
        </w:rPr>
      </w:pPr>
      <w:r w:rsidRPr="00A04CA1">
        <w:rPr>
          <w:lang w:val="pt-BR"/>
        </w:rPr>
        <w:t>a</w:t>
      </w:r>
      <w:r w:rsidRPr="00A04CA1">
        <w:rPr>
          <w:lang w:val="pt-BR"/>
        </w:rPr>
        <w:tab/>
      </w:r>
      <w:r w:rsidRPr="00A04CA1">
        <w:rPr>
          <w:lang w:val="pt-BR"/>
        </w:rPr>
        <w:tab/>
      </w:r>
      <w:r w:rsidRPr="00A04CA1">
        <w:rPr>
          <w:lang w:val="pt-BR"/>
        </w:rPr>
        <w:tab/>
        <w:t>a</w:t>
      </w:r>
      <w:r w:rsidRPr="00A04CA1">
        <w:rPr>
          <w:vertAlign w:val="superscript"/>
          <w:lang w:val="pt-BR"/>
        </w:rPr>
        <w:t>1</w:t>
      </w:r>
      <w:r w:rsidRPr="00A04CA1">
        <w:rPr>
          <w:lang w:val="pt-BR"/>
        </w:rPr>
        <w:tab/>
      </w:r>
      <w:r w:rsidRPr="00A04CA1">
        <w:rPr>
          <w:lang w:val="pt-BR"/>
        </w:rPr>
        <w:tab/>
      </w:r>
      <w:r w:rsidRPr="00A04CA1">
        <w:rPr>
          <w:lang w:val="pt-BR"/>
        </w:rPr>
        <w:tab/>
      </w:r>
      <w:proofErr w:type="spellStart"/>
      <w:r w:rsidRPr="00A04CA1">
        <w:rPr>
          <w:lang w:val="pt-BR"/>
        </w:rPr>
        <w:t>transition</w:t>
      </w:r>
      <w:proofErr w:type="spellEnd"/>
    </w:p>
    <w:p w14:paraId="52A78F5E" w14:textId="77777777" w:rsidR="00A04CA1" w:rsidRPr="00A04CA1" w:rsidRDefault="00A04CA1" w:rsidP="00A04CA1">
      <w:pPr>
        <w:ind w:left="720"/>
        <w:rPr>
          <w:lang w:val="pt-BR"/>
        </w:rPr>
      </w:pPr>
      <w:r w:rsidRPr="00A04CA1">
        <w:rPr>
          <w:lang w:val="pt-BR"/>
        </w:rPr>
        <w:t>m. 67-82</w:t>
      </w:r>
      <w:r w:rsidRPr="00A04CA1">
        <w:rPr>
          <w:lang w:val="pt-BR"/>
        </w:rPr>
        <w:tab/>
      </w:r>
      <w:r w:rsidRPr="00A04CA1">
        <w:rPr>
          <w:lang w:val="pt-BR"/>
        </w:rPr>
        <w:tab/>
        <w:t>m. 83-98</w:t>
      </w:r>
      <w:r w:rsidRPr="00A04CA1">
        <w:rPr>
          <w:lang w:val="pt-BR"/>
        </w:rPr>
        <w:tab/>
      </w:r>
      <w:r w:rsidRPr="00A04CA1">
        <w:rPr>
          <w:lang w:val="pt-BR"/>
        </w:rPr>
        <w:tab/>
        <w:t>m. 99-108</w:t>
      </w:r>
    </w:p>
    <w:p w14:paraId="0133E278" w14:textId="77777777" w:rsidR="00A04CA1" w:rsidRPr="0050542C" w:rsidRDefault="00A04CA1" w:rsidP="00A04CA1">
      <w:pPr>
        <w:ind w:left="720"/>
      </w:pPr>
      <w:r w:rsidRPr="0050542C">
        <w:t>C Major</w:t>
      </w:r>
    </w:p>
    <w:p w14:paraId="3E83B67D" w14:textId="77777777" w:rsidR="00A04CA1" w:rsidRPr="0050542C" w:rsidRDefault="00A04CA1" w:rsidP="00A04CA1">
      <w:pPr>
        <w:ind w:left="720"/>
      </w:pPr>
    </w:p>
    <w:p w14:paraId="5DFCA949" w14:textId="77777777" w:rsidR="00A04CA1" w:rsidRPr="0050542C" w:rsidRDefault="00A04CA1" w:rsidP="00A04CA1">
      <w:pPr>
        <w:ind w:left="720"/>
      </w:pPr>
      <w:r w:rsidRPr="0050542C">
        <w:t>A (Extremely shortened)</w:t>
      </w:r>
    </w:p>
    <w:p w14:paraId="40F72C96" w14:textId="77777777" w:rsidR="00A04CA1" w:rsidRPr="0050542C" w:rsidRDefault="00A04CA1" w:rsidP="00A04CA1">
      <w:pPr>
        <w:ind w:left="720"/>
      </w:pPr>
      <w:r w:rsidRPr="0050542C">
        <w:t>m. 119-122</w:t>
      </w:r>
    </w:p>
    <w:p w14:paraId="657652E0" w14:textId="77777777" w:rsidR="00A04CA1" w:rsidRPr="0050542C" w:rsidRDefault="00A04CA1" w:rsidP="00A04CA1">
      <w:pPr>
        <w:ind w:left="720"/>
      </w:pPr>
    </w:p>
    <w:p w14:paraId="07565A28" w14:textId="77777777" w:rsidR="00A04CA1" w:rsidRPr="00A04CA1" w:rsidRDefault="00A04CA1" w:rsidP="00A04CA1">
      <w:pPr>
        <w:ind w:left="720"/>
      </w:pPr>
      <w:r w:rsidRPr="00A04CA1">
        <w:t>Coda (using A and B material juxtaposed)</w:t>
      </w:r>
    </w:p>
    <w:p w14:paraId="16CD70E6" w14:textId="77777777" w:rsidR="00A04CA1" w:rsidRPr="00A04CA1" w:rsidRDefault="00A04CA1" w:rsidP="00A04CA1">
      <w:pPr>
        <w:ind w:left="720"/>
      </w:pPr>
      <w:r w:rsidRPr="00A04CA1">
        <w:t>m. 123-142</w:t>
      </w:r>
    </w:p>
    <w:p w14:paraId="6270DC27" w14:textId="77777777" w:rsidR="00A04CA1" w:rsidRPr="00A04CA1" w:rsidRDefault="00A04CA1" w:rsidP="00A04CA1">
      <w:pPr>
        <w:ind w:left="720"/>
      </w:pPr>
    </w:p>
    <w:p w14:paraId="1EBAB1A4" w14:textId="77777777" w:rsidR="00A04CA1" w:rsidRPr="00A04CA1" w:rsidRDefault="00A04CA1" w:rsidP="00A04CA1">
      <w:pPr>
        <w:ind w:left="720"/>
        <w:rPr>
          <w:b/>
          <w:bCs/>
        </w:rPr>
      </w:pPr>
      <w:r w:rsidRPr="00A04CA1">
        <w:rPr>
          <w:b/>
          <w:bCs/>
        </w:rPr>
        <w:t>-Movement 3- March</w:t>
      </w:r>
    </w:p>
    <w:p w14:paraId="7B3DA283" w14:textId="77777777" w:rsidR="00A04CA1" w:rsidRPr="00A04CA1" w:rsidRDefault="00A04CA1" w:rsidP="00A04CA1">
      <w:pPr>
        <w:ind w:left="720"/>
      </w:pPr>
      <w:r w:rsidRPr="00A04CA1">
        <w:t>Intro</w:t>
      </w:r>
      <w:r w:rsidRPr="00A04CA1">
        <w:tab/>
      </w:r>
      <w:r w:rsidRPr="00A04CA1">
        <w:tab/>
      </w:r>
      <w:r w:rsidRPr="00A04CA1">
        <w:tab/>
        <w:t>first strain</w:t>
      </w:r>
      <w:r w:rsidRPr="00A04CA1">
        <w:tab/>
      </w:r>
      <w:r w:rsidRPr="00A04CA1">
        <w:tab/>
        <w:t>trio</w:t>
      </w:r>
      <w:r w:rsidRPr="00A04CA1">
        <w:tab/>
      </w:r>
      <w:r w:rsidRPr="00A04CA1">
        <w:tab/>
        <w:t xml:space="preserve">false recap and </w:t>
      </w:r>
      <w:proofErr w:type="spellStart"/>
      <w:r w:rsidRPr="00A04CA1">
        <w:t>devel</w:t>
      </w:r>
      <w:proofErr w:type="spellEnd"/>
      <w:r w:rsidRPr="00A04CA1">
        <w:t>.</w:t>
      </w:r>
    </w:p>
    <w:p w14:paraId="069075CD" w14:textId="77777777" w:rsidR="00A04CA1" w:rsidRPr="00A04CA1" w:rsidRDefault="00A04CA1" w:rsidP="00A04CA1">
      <w:pPr>
        <w:ind w:left="720"/>
      </w:pPr>
      <w:r w:rsidRPr="00A04CA1">
        <w:t>m. 1-4</w:t>
      </w:r>
      <w:r w:rsidRPr="00A04CA1">
        <w:tab/>
      </w:r>
      <w:r w:rsidRPr="00A04CA1">
        <w:tab/>
      </w:r>
      <w:r w:rsidRPr="00A04CA1">
        <w:tab/>
        <w:t>5-36</w:t>
      </w:r>
      <w:r w:rsidRPr="00A04CA1">
        <w:tab/>
      </w:r>
      <w:r w:rsidRPr="00A04CA1">
        <w:tab/>
      </w:r>
      <w:r w:rsidRPr="00A04CA1">
        <w:tab/>
        <w:t>37-88</w:t>
      </w:r>
      <w:r w:rsidRPr="00A04CA1">
        <w:tab/>
      </w:r>
      <w:r w:rsidRPr="00A04CA1">
        <w:tab/>
        <w:t>89-122</w:t>
      </w:r>
    </w:p>
    <w:p w14:paraId="6F03F6D6" w14:textId="77777777" w:rsidR="00A04CA1" w:rsidRPr="00A04CA1" w:rsidRDefault="00A04CA1" w:rsidP="00A04CA1">
      <w:pPr>
        <w:ind w:left="720"/>
      </w:pPr>
      <w:r w:rsidRPr="00A04CA1">
        <w:t>E-Flat Maj</w:t>
      </w:r>
      <w:r w:rsidRPr="00A04CA1">
        <w:tab/>
      </w:r>
      <w:r w:rsidRPr="00A04CA1">
        <w:tab/>
      </w:r>
      <w:r w:rsidRPr="00A04CA1">
        <w:tab/>
      </w:r>
      <w:r w:rsidRPr="00A04CA1">
        <w:tab/>
      </w:r>
      <w:r w:rsidRPr="00A04CA1">
        <w:tab/>
        <w:t>A-Flat</w:t>
      </w:r>
      <w:r w:rsidRPr="00A04CA1">
        <w:tab/>
      </w:r>
      <w:r w:rsidRPr="00A04CA1">
        <w:tab/>
        <w:t>transition to E-Flat Maj</w:t>
      </w:r>
    </w:p>
    <w:p w14:paraId="062166E2" w14:textId="77777777" w:rsidR="00A04CA1" w:rsidRPr="00A04CA1" w:rsidRDefault="00A04CA1" w:rsidP="00A04CA1">
      <w:pPr>
        <w:ind w:left="720"/>
      </w:pPr>
    </w:p>
    <w:p w14:paraId="4A749862" w14:textId="77777777" w:rsidR="00A04CA1" w:rsidRPr="00A04CA1" w:rsidRDefault="00A04CA1" w:rsidP="00A04CA1">
      <w:pPr>
        <w:ind w:left="720"/>
      </w:pPr>
    </w:p>
    <w:p w14:paraId="7606CEDA" w14:textId="77777777" w:rsidR="00A04CA1" w:rsidRPr="0050542C" w:rsidRDefault="00A04CA1" w:rsidP="00A04CA1">
      <w:pPr>
        <w:ind w:left="720"/>
        <w:rPr>
          <w:lang w:val="pt-BR"/>
        </w:rPr>
      </w:pPr>
      <w:proofErr w:type="spellStart"/>
      <w:r w:rsidRPr="0050542C">
        <w:rPr>
          <w:lang w:val="pt-BR"/>
        </w:rPr>
        <w:t>Reacp+trio</w:t>
      </w:r>
      <w:proofErr w:type="spellEnd"/>
      <w:r w:rsidRPr="0050542C">
        <w:rPr>
          <w:lang w:val="pt-BR"/>
        </w:rPr>
        <w:tab/>
      </w:r>
      <w:r w:rsidRPr="0050542C">
        <w:rPr>
          <w:lang w:val="pt-BR"/>
        </w:rPr>
        <w:tab/>
      </w:r>
      <w:proofErr w:type="spellStart"/>
      <w:r w:rsidRPr="0050542C">
        <w:rPr>
          <w:lang w:val="pt-BR"/>
        </w:rPr>
        <w:t>Coda</w:t>
      </w:r>
      <w:proofErr w:type="spellEnd"/>
    </w:p>
    <w:p w14:paraId="7E3A6692" w14:textId="77777777" w:rsidR="00A04CA1" w:rsidRPr="0050542C" w:rsidRDefault="00A04CA1" w:rsidP="00A04CA1">
      <w:pPr>
        <w:ind w:left="720"/>
        <w:rPr>
          <w:lang w:val="pt-BR"/>
        </w:rPr>
      </w:pPr>
      <w:r w:rsidRPr="0050542C">
        <w:rPr>
          <w:lang w:val="pt-BR"/>
        </w:rPr>
        <w:t>m. 123-168</w:t>
      </w:r>
      <w:r w:rsidRPr="0050542C">
        <w:rPr>
          <w:lang w:val="pt-BR"/>
        </w:rPr>
        <w:tab/>
      </w:r>
      <w:r w:rsidRPr="0050542C">
        <w:rPr>
          <w:lang w:val="pt-BR"/>
        </w:rPr>
        <w:tab/>
        <w:t>m. 169-179</w:t>
      </w:r>
    </w:p>
    <w:p w14:paraId="217DE61A" w14:textId="77777777" w:rsidR="00A04CA1" w:rsidRPr="0050542C" w:rsidRDefault="00A04CA1" w:rsidP="00A04CA1">
      <w:pPr>
        <w:ind w:left="720"/>
      </w:pPr>
      <w:r w:rsidRPr="0050542C">
        <w:t>E-Flat Maj</w:t>
      </w:r>
      <w:r w:rsidRPr="0050542C">
        <w:tab/>
      </w:r>
      <w:r w:rsidRPr="0050542C">
        <w:tab/>
        <w:t>E-Flat Maj</w:t>
      </w:r>
    </w:p>
    <w:p w14:paraId="75F13F0C" w14:textId="59F76703" w:rsidR="00A04CA1" w:rsidRDefault="00A04CA1" w:rsidP="00A04CA1"/>
    <w:p w14:paraId="0337CD96" w14:textId="0ED6B1C3" w:rsidR="0050542C" w:rsidRDefault="0050542C" w:rsidP="00A04CA1"/>
    <w:p w14:paraId="5D6E3725" w14:textId="77777777" w:rsidR="0050542C" w:rsidRPr="0050542C" w:rsidRDefault="0050542C" w:rsidP="00A04CA1"/>
    <w:p w14:paraId="430C93C3" w14:textId="77777777" w:rsidR="00A04CA1" w:rsidRPr="0050542C" w:rsidRDefault="00A04CA1" w:rsidP="00A04CA1">
      <w:r w:rsidRPr="0050542C">
        <w:rPr>
          <w:b/>
          <w:bCs/>
        </w:rPr>
        <w:lastRenderedPageBreak/>
        <w:t>15. Marked Prepared Score-</w:t>
      </w:r>
    </w:p>
    <w:p w14:paraId="548D88F7" w14:textId="77777777" w:rsidR="00A04CA1" w:rsidRPr="0050542C" w:rsidRDefault="00A04CA1" w:rsidP="00A04CA1"/>
    <w:p w14:paraId="54CC3F80" w14:textId="77777777" w:rsidR="00A04CA1" w:rsidRPr="00A04CA1" w:rsidRDefault="00A04CA1" w:rsidP="00A04CA1">
      <w:pPr>
        <w:rPr>
          <w:b/>
          <w:bCs/>
        </w:rPr>
      </w:pPr>
      <w:r w:rsidRPr="00A04CA1">
        <w:rPr>
          <w:b/>
          <w:bCs/>
        </w:rPr>
        <w:t>16. Instrumentation:</w:t>
      </w:r>
    </w:p>
    <w:p w14:paraId="3AACEE30" w14:textId="77777777" w:rsidR="00A04CA1" w:rsidRPr="00A04CA1" w:rsidRDefault="00A04CA1" w:rsidP="00A04CA1">
      <w:r w:rsidRPr="00A04CA1">
        <w:t>C Piccolo</w:t>
      </w:r>
    </w:p>
    <w:p w14:paraId="173A755E" w14:textId="77777777" w:rsidR="00A04CA1" w:rsidRPr="00A04CA1" w:rsidRDefault="00A04CA1" w:rsidP="00A04CA1">
      <w:r w:rsidRPr="00A04CA1">
        <w:t>C Flute</w:t>
      </w:r>
    </w:p>
    <w:p w14:paraId="38B54707" w14:textId="77777777" w:rsidR="00A04CA1" w:rsidRPr="00A04CA1" w:rsidRDefault="00A04CA1" w:rsidP="00A04CA1">
      <w:r w:rsidRPr="00A04CA1">
        <w:t>Oboe I-II (II optional)</w:t>
      </w:r>
    </w:p>
    <w:p w14:paraId="1D72B402" w14:textId="77777777" w:rsidR="00A04CA1" w:rsidRPr="00A04CA1" w:rsidRDefault="00A04CA1" w:rsidP="00A04CA1">
      <w:r w:rsidRPr="00A04CA1">
        <w:t>Bassoon I-II (second part optional)</w:t>
      </w:r>
    </w:p>
    <w:p w14:paraId="547069BF" w14:textId="77777777" w:rsidR="00A04CA1" w:rsidRPr="00A04CA1" w:rsidRDefault="00A04CA1" w:rsidP="00A04CA1">
      <w:r w:rsidRPr="00A04CA1">
        <w:t>E-flat Soprano Clarinet I-II (II optional)</w:t>
      </w:r>
    </w:p>
    <w:p w14:paraId="7795A6FD" w14:textId="77777777" w:rsidR="00A04CA1" w:rsidRPr="00A04CA1" w:rsidRDefault="00A04CA1" w:rsidP="00A04CA1">
      <w:r w:rsidRPr="00A04CA1">
        <w:t>B-flat Soprano Clarinet Solo-I-II-III</w:t>
      </w:r>
    </w:p>
    <w:p w14:paraId="4334399C" w14:textId="77777777" w:rsidR="00A04CA1" w:rsidRPr="00A04CA1" w:rsidRDefault="00A04CA1" w:rsidP="00A04CA1">
      <w:r w:rsidRPr="00A04CA1">
        <w:t>B-flat Bass Clarinet (optional)</w:t>
      </w:r>
    </w:p>
    <w:p w14:paraId="4592FFB2" w14:textId="77777777" w:rsidR="00A04CA1" w:rsidRPr="00A04CA1" w:rsidRDefault="00A04CA1" w:rsidP="00A04CA1">
      <w:r w:rsidRPr="00A04CA1">
        <w:t>E-flat Alto Saxophone</w:t>
      </w:r>
    </w:p>
    <w:p w14:paraId="33682A54" w14:textId="77777777" w:rsidR="00A04CA1" w:rsidRPr="00A04CA1" w:rsidRDefault="00A04CA1" w:rsidP="00A04CA1">
      <w:r w:rsidRPr="00A04CA1">
        <w:t>B-flat Tenor Saxophone</w:t>
      </w:r>
    </w:p>
    <w:p w14:paraId="3E2CAA1D" w14:textId="77777777" w:rsidR="00A04CA1" w:rsidRPr="00A04CA1" w:rsidRDefault="00A04CA1" w:rsidP="00A04CA1">
      <w:r w:rsidRPr="00A04CA1">
        <w:t>E-flat Baritone Saxophone (optional)</w:t>
      </w:r>
    </w:p>
    <w:p w14:paraId="5286ECF5" w14:textId="77777777" w:rsidR="00A04CA1" w:rsidRPr="00A04CA1" w:rsidRDefault="00A04CA1" w:rsidP="00A04CA1">
      <w:r w:rsidRPr="00A04CA1">
        <w:t>B-flat Bass Saxophone (optional)</w:t>
      </w:r>
    </w:p>
    <w:p w14:paraId="1D3D455A" w14:textId="77777777" w:rsidR="00A04CA1" w:rsidRPr="00A04CA1" w:rsidRDefault="00A04CA1" w:rsidP="00A04CA1">
      <w:r w:rsidRPr="00A04CA1">
        <w:t>B-flat Cornet Solo-I-II</w:t>
      </w:r>
    </w:p>
    <w:p w14:paraId="529A5913" w14:textId="77777777" w:rsidR="00A04CA1" w:rsidRPr="00A04CA1" w:rsidRDefault="00A04CA1" w:rsidP="00A04CA1">
      <w:r w:rsidRPr="00A04CA1">
        <w:t>B-flat Trumpet I-II (both parts optional)</w:t>
      </w:r>
    </w:p>
    <w:p w14:paraId="0657FD68" w14:textId="77777777" w:rsidR="00A04CA1" w:rsidRPr="00A04CA1" w:rsidRDefault="00A04CA1" w:rsidP="00A04CA1">
      <w:r w:rsidRPr="00A04CA1">
        <w:t>Horn in F I-II-III-IV (III-IV optional)</w:t>
      </w:r>
    </w:p>
    <w:p w14:paraId="78A1278A" w14:textId="77777777" w:rsidR="00A04CA1" w:rsidRPr="00A04CA1" w:rsidRDefault="00A04CA1" w:rsidP="00A04CA1">
      <w:r w:rsidRPr="00A04CA1">
        <w:t>Trombone I-II-III (II optional)</w:t>
      </w:r>
    </w:p>
    <w:p w14:paraId="5976D224" w14:textId="77777777" w:rsidR="00A04CA1" w:rsidRPr="00A04CA1" w:rsidRDefault="00A04CA1" w:rsidP="00A04CA1">
      <w:r w:rsidRPr="00A04CA1">
        <w:t>Euphonium</w:t>
      </w:r>
    </w:p>
    <w:p w14:paraId="3E689668" w14:textId="77777777" w:rsidR="00A04CA1" w:rsidRPr="00A04CA1" w:rsidRDefault="00A04CA1" w:rsidP="00A04CA1">
      <w:r w:rsidRPr="00A04CA1">
        <w:t>Tuba</w:t>
      </w:r>
    </w:p>
    <w:p w14:paraId="4D5ED9C4" w14:textId="77777777" w:rsidR="00A04CA1" w:rsidRPr="00A04CA1" w:rsidRDefault="00A04CA1" w:rsidP="00A04CA1">
      <w:r w:rsidRPr="00A04CA1">
        <w:t xml:space="preserve">String Bass (optional) </w:t>
      </w:r>
    </w:p>
    <w:p w14:paraId="4AD500B4" w14:textId="77777777" w:rsidR="00A04CA1" w:rsidRPr="00A04CA1" w:rsidRDefault="00A04CA1" w:rsidP="00A04CA1">
      <w:r w:rsidRPr="00A04CA1">
        <w:t xml:space="preserve">Timpani (optional) </w:t>
      </w:r>
    </w:p>
    <w:p w14:paraId="6888E4B0" w14:textId="77777777" w:rsidR="00A04CA1" w:rsidRPr="00A04CA1" w:rsidRDefault="00A04CA1" w:rsidP="00A04CA1">
      <w:r w:rsidRPr="00A04CA1">
        <w:t>Percussion (2-3 players), including:</w:t>
      </w:r>
    </w:p>
    <w:p w14:paraId="66BA11F8" w14:textId="77777777" w:rsidR="00A04CA1" w:rsidRPr="00A04CA1" w:rsidRDefault="00A04CA1" w:rsidP="00A04CA1"/>
    <w:p w14:paraId="0B5055BA" w14:textId="77777777" w:rsidR="00A04CA1" w:rsidRPr="00A04CA1" w:rsidRDefault="00A04CA1" w:rsidP="00A04CA1">
      <w:r w:rsidRPr="00A04CA1">
        <w:t>Bass Drum</w:t>
      </w:r>
    </w:p>
    <w:p w14:paraId="23F57300" w14:textId="77777777" w:rsidR="00A04CA1" w:rsidRPr="00A04CA1" w:rsidRDefault="00A04CA1" w:rsidP="00A04CA1">
      <w:r w:rsidRPr="00A04CA1">
        <w:t>Crash Cymbals</w:t>
      </w:r>
    </w:p>
    <w:p w14:paraId="1A4983D8" w14:textId="77777777" w:rsidR="00A04CA1" w:rsidRPr="00A04CA1" w:rsidRDefault="00A04CA1" w:rsidP="00A04CA1">
      <w:r w:rsidRPr="00A04CA1">
        <w:t>Snare Drum</w:t>
      </w:r>
    </w:p>
    <w:p w14:paraId="1153BBD4" w14:textId="77777777" w:rsidR="00A04CA1" w:rsidRPr="00A04CA1" w:rsidRDefault="00A04CA1" w:rsidP="00A04CA1">
      <w:r w:rsidRPr="00A04CA1">
        <w:t>Suspended Cymbal</w:t>
      </w:r>
    </w:p>
    <w:p w14:paraId="54597CFF" w14:textId="77777777" w:rsidR="00A04CA1" w:rsidRPr="00A04CA1" w:rsidRDefault="00A04CA1" w:rsidP="00A04CA1">
      <w:r w:rsidRPr="00A04CA1">
        <w:t>Tambourine</w:t>
      </w:r>
    </w:p>
    <w:p w14:paraId="081D1955" w14:textId="77777777" w:rsidR="00A04CA1" w:rsidRPr="00A04CA1" w:rsidRDefault="00A04CA1" w:rsidP="00A04CA1">
      <w:r w:rsidRPr="00A04CA1">
        <w:t>Triangle</w:t>
      </w:r>
    </w:p>
    <w:p w14:paraId="5F618B6C" w14:textId="77777777" w:rsidR="00A04CA1" w:rsidRPr="00A04CA1" w:rsidRDefault="00A04CA1" w:rsidP="00A04CA1"/>
    <w:p w14:paraId="3C2E9B41" w14:textId="1720E29B" w:rsidR="00A04CA1" w:rsidRDefault="00A04CA1" w:rsidP="00A04CA1">
      <w:pPr>
        <w:rPr>
          <w:b/>
          <w:bCs/>
        </w:rPr>
      </w:pPr>
      <w:r w:rsidRPr="00A04CA1">
        <w:rPr>
          <w:b/>
          <w:bCs/>
        </w:rPr>
        <w:t>17. Seating Recommendations or Chart</w:t>
      </w:r>
    </w:p>
    <w:p w14:paraId="54ED0505" w14:textId="7896DCF1" w:rsidR="002D3B49" w:rsidRDefault="002D3B49" w:rsidP="00A04CA1">
      <w:pPr>
        <w:rPr>
          <w:color w:val="4472C4" w:themeColor="accent1"/>
        </w:rPr>
      </w:pPr>
      <w:r>
        <w:rPr>
          <w:color w:val="4472C4" w:themeColor="accent1"/>
        </w:rPr>
        <w:t>Phase III-</w:t>
      </w:r>
    </w:p>
    <w:p w14:paraId="4EA6F8AB" w14:textId="769EA058" w:rsidR="002D3B49" w:rsidRDefault="002D3B49" w:rsidP="00A04CA1">
      <w:pPr>
        <w:rPr>
          <w:color w:val="4472C4" w:themeColor="accent1"/>
        </w:rPr>
      </w:pPr>
    </w:p>
    <w:p w14:paraId="3E7A4335" w14:textId="5D035226" w:rsidR="002D3B49" w:rsidRDefault="002D3B49" w:rsidP="00A04CA1">
      <w:pPr>
        <w:rPr>
          <w:color w:val="4472C4" w:themeColor="accent1"/>
        </w:rPr>
      </w:pPr>
      <w:r>
        <w:rPr>
          <w:color w:val="4472C4" w:themeColor="accent1"/>
        </w:rPr>
        <w:t>In my groups I use a mostly traditional setup however, I do think that I may set something up a bit backwards.</w:t>
      </w:r>
    </w:p>
    <w:p w14:paraId="63735D82" w14:textId="35668C21" w:rsidR="00F94D9F" w:rsidRDefault="00F94D9F" w:rsidP="00A04CA1">
      <w:pPr>
        <w:rPr>
          <w:color w:val="4472C4" w:themeColor="accent1"/>
        </w:rPr>
      </w:pPr>
      <w:r>
        <w:rPr>
          <w:color w:val="4472C4" w:themeColor="accent1"/>
        </w:rPr>
        <w:t xml:space="preserve">Row 5- </w:t>
      </w:r>
      <w:r w:rsidR="006C5FEB">
        <w:rPr>
          <w:color w:val="4472C4" w:themeColor="accent1"/>
        </w:rPr>
        <w:t>Bells/Mallets</w:t>
      </w:r>
      <w:r w:rsidR="006C5FEB">
        <w:rPr>
          <w:color w:val="4472C4" w:themeColor="accent1"/>
        </w:rPr>
        <w:tab/>
        <w:t>x</w:t>
      </w:r>
      <w:r w:rsidR="006C5FEB">
        <w:rPr>
          <w:color w:val="4472C4" w:themeColor="accent1"/>
        </w:rPr>
        <w:tab/>
      </w:r>
      <w:proofErr w:type="spellStart"/>
      <w:r w:rsidR="006C5FEB">
        <w:rPr>
          <w:color w:val="4472C4" w:themeColor="accent1"/>
        </w:rPr>
        <w:t>x</w:t>
      </w:r>
      <w:proofErr w:type="spellEnd"/>
      <w:r w:rsidR="006C5FEB">
        <w:rPr>
          <w:color w:val="4472C4" w:themeColor="accent1"/>
        </w:rPr>
        <w:tab/>
      </w:r>
      <w:proofErr w:type="spellStart"/>
      <w:r w:rsidR="006C5FEB">
        <w:rPr>
          <w:color w:val="4472C4" w:themeColor="accent1"/>
        </w:rPr>
        <w:t>x</w:t>
      </w:r>
      <w:proofErr w:type="spellEnd"/>
      <w:r w:rsidR="006C5FEB">
        <w:rPr>
          <w:color w:val="4472C4" w:themeColor="accent1"/>
        </w:rPr>
        <w:tab/>
        <w:t>SD</w:t>
      </w:r>
      <w:r w:rsidR="006C5FEB">
        <w:rPr>
          <w:color w:val="4472C4" w:themeColor="accent1"/>
        </w:rPr>
        <w:tab/>
        <w:t>x</w:t>
      </w:r>
      <w:r w:rsidR="006C5FEB">
        <w:rPr>
          <w:color w:val="4472C4" w:themeColor="accent1"/>
        </w:rPr>
        <w:tab/>
      </w:r>
      <w:proofErr w:type="spellStart"/>
      <w:r w:rsidR="006C5FEB">
        <w:rPr>
          <w:color w:val="4472C4" w:themeColor="accent1"/>
        </w:rPr>
        <w:t>x</w:t>
      </w:r>
      <w:proofErr w:type="spellEnd"/>
      <w:r w:rsidR="006C5FEB">
        <w:rPr>
          <w:color w:val="4472C4" w:themeColor="accent1"/>
        </w:rPr>
        <w:tab/>
      </w:r>
      <w:proofErr w:type="spellStart"/>
      <w:r w:rsidR="006C5FEB">
        <w:rPr>
          <w:color w:val="4472C4" w:themeColor="accent1"/>
        </w:rPr>
        <w:t>x</w:t>
      </w:r>
      <w:proofErr w:type="spellEnd"/>
      <w:r w:rsidR="007D3912">
        <w:rPr>
          <w:color w:val="4472C4" w:themeColor="accent1"/>
        </w:rPr>
        <w:tab/>
        <w:t>BD</w:t>
      </w:r>
      <w:r w:rsidR="007D3912">
        <w:rPr>
          <w:color w:val="4472C4" w:themeColor="accent1"/>
        </w:rPr>
        <w:tab/>
      </w:r>
      <w:r w:rsidR="007D3912">
        <w:rPr>
          <w:color w:val="4472C4" w:themeColor="accent1"/>
        </w:rPr>
        <w:tab/>
        <w:t>Aux.</w:t>
      </w:r>
    </w:p>
    <w:p w14:paraId="6AE76EDF" w14:textId="263BBE61" w:rsidR="002D3B49" w:rsidRDefault="00C36BD3" w:rsidP="00A04CA1">
      <w:pPr>
        <w:rPr>
          <w:color w:val="4472C4" w:themeColor="accent1"/>
        </w:rPr>
      </w:pPr>
      <w:r>
        <w:rPr>
          <w:color w:val="4472C4" w:themeColor="accent1"/>
        </w:rPr>
        <w:t xml:space="preserve">Row 4 </w:t>
      </w:r>
      <w:r w:rsidR="0062679B">
        <w:rPr>
          <w:color w:val="4472C4" w:themeColor="accent1"/>
        </w:rPr>
        <w:t>Tuba</w:t>
      </w:r>
      <w:r w:rsidR="0062679B">
        <w:rPr>
          <w:color w:val="4472C4" w:themeColor="accent1"/>
        </w:rPr>
        <w:tab/>
        <w:t>x</w:t>
      </w:r>
      <w:r w:rsidR="0062679B">
        <w:rPr>
          <w:color w:val="4472C4" w:themeColor="accent1"/>
        </w:rPr>
        <w:tab/>
      </w:r>
      <w:proofErr w:type="spellStart"/>
      <w:r w:rsidR="0062679B">
        <w:rPr>
          <w:color w:val="4472C4" w:themeColor="accent1"/>
        </w:rPr>
        <w:t>x</w:t>
      </w:r>
      <w:proofErr w:type="spellEnd"/>
      <w:r w:rsidR="0062679B">
        <w:rPr>
          <w:color w:val="4472C4" w:themeColor="accent1"/>
        </w:rPr>
        <w:tab/>
        <w:t>Bass Sax</w:t>
      </w:r>
      <w:r w:rsidR="0062679B">
        <w:rPr>
          <w:color w:val="4472C4" w:themeColor="accent1"/>
        </w:rPr>
        <w:tab/>
        <w:t>Bari Sax</w:t>
      </w:r>
      <w:r w:rsidR="0062679B">
        <w:rPr>
          <w:color w:val="4472C4" w:themeColor="accent1"/>
        </w:rPr>
        <w:tab/>
      </w:r>
      <w:r w:rsidR="0062679B">
        <w:rPr>
          <w:color w:val="4472C4" w:themeColor="accent1"/>
        </w:rPr>
        <w:tab/>
        <w:t>T</w:t>
      </w:r>
      <w:r w:rsidR="00F94D9F">
        <w:rPr>
          <w:color w:val="4472C4" w:themeColor="accent1"/>
        </w:rPr>
        <w:t>. Sax</w:t>
      </w:r>
      <w:r w:rsidR="00F94D9F">
        <w:rPr>
          <w:color w:val="4472C4" w:themeColor="accent1"/>
        </w:rPr>
        <w:tab/>
        <w:t>x</w:t>
      </w:r>
      <w:r w:rsidR="00F94D9F">
        <w:rPr>
          <w:color w:val="4472C4" w:themeColor="accent1"/>
        </w:rPr>
        <w:tab/>
        <w:t>Timpani—————</w:t>
      </w:r>
      <w:r w:rsidR="00F94D9F">
        <w:rPr>
          <w:color w:val="4472C4" w:themeColor="accent1"/>
        </w:rPr>
        <w:tab/>
      </w:r>
    </w:p>
    <w:p w14:paraId="04041F9B" w14:textId="4CA3DC5F" w:rsidR="00A82B11" w:rsidRDefault="00A82B11" w:rsidP="00A04CA1">
      <w:pPr>
        <w:rPr>
          <w:color w:val="4472C4" w:themeColor="accent1"/>
        </w:rPr>
      </w:pPr>
      <w:r>
        <w:rPr>
          <w:color w:val="4472C4" w:themeColor="accent1"/>
        </w:rPr>
        <w:t xml:space="preserve">Row 3- </w:t>
      </w:r>
      <w:proofErr w:type="gramStart"/>
      <w:r>
        <w:rPr>
          <w:color w:val="4472C4" w:themeColor="accent1"/>
        </w:rPr>
        <w:t>Trombones</w:t>
      </w:r>
      <w:proofErr w:type="gramEnd"/>
      <w:r>
        <w:rPr>
          <w:color w:val="4472C4" w:themeColor="accent1"/>
        </w:rPr>
        <w:tab/>
        <w:t>x</w:t>
      </w:r>
      <w:r>
        <w:rPr>
          <w:color w:val="4472C4" w:themeColor="accent1"/>
        </w:rPr>
        <w:tab/>
      </w:r>
      <w:proofErr w:type="spellStart"/>
      <w:r>
        <w:rPr>
          <w:color w:val="4472C4" w:themeColor="accent1"/>
        </w:rPr>
        <w:t>x</w:t>
      </w:r>
      <w:proofErr w:type="spellEnd"/>
      <w:r>
        <w:rPr>
          <w:color w:val="4472C4" w:themeColor="accent1"/>
        </w:rPr>
        <w:tab/>
      </w:r>
      <w:proofErr w:type="spellStart"/>
      <w:r>
        <w:rPr>
          <w:color w:val="4472C4" w:themeColor="accent1"/>
        </w:rPr>
        <w:t>x</w:t>
      </w:r>
      <w:proofErr w:type="spellEnd"/>
      <w:r>
        <w:rPr>
          <w:color w:val="4472C4" w:themeColor="accent1"/>
        </w:rPr>
        <w:tab/>
      </w:r>
      <w:r w:rsidR="00C36BD3">
        <w:rPr>
          <w:color w:val="4472C4" w:themeColor="accent1"/>
        </w:rPr>
        <w:t>Trumpets</w:t>
      </w:r>
      <w:r w:rsidR="00C36BD3">
        <w:rPr>
          <w:color w:val="4472C4" w:themeColor="accent1"/>
        </w:rPr>
        <w:tab/>
        <w:t>x</w:t>
      </w:r>
      <w:r w:rsidR="00C36BD3">
        <w:rPr>
          <w:color w:val="4472C4" w:themeColor="accent1"/>
        </w:rPr>
        <w:tab/>
      </w:r>
      <w:proofErr w:type="spellStart"/>
      <w:r w:rsidR="00C36BD3">
        <w:rPr>
          <w:color w:val="4472C4" w:themeColor="accent1"/>
        </w:rPr>
        <w:t>x</w:t>
      </w:r>
      <w:proofErr w:type="spellEnd"/>
      <w:r w:rsidR="00C36BD3">
        <w:rPr>
          <w:color w:val="4472C4" w:themeColor="accent1"/>
        </w:rPr>
        <w:tab/>
      </w:r>
      <w:proofErr w:type="spellStart"/>
      <w:r w:rsidR="00C36BD3">
        <w:rPr>
          <w:color w:val="4472C4" w:themeColor="accent1"/>
        </w:rPr>
        <w:t>x</w:t>
      </w:r>
      <w:proofErr w:type="spellEnd"/>
      <w:r w:rsidR="00C36BD3">
        <w:rPr>
          <w:color w:val="4472C4" w:themeColor="accent1"/>
        </w:rPr>
        <w:tab/>
        <w:t>Clarinet 2/3</w:t>
      </w:r>
    </w:p>
    <w:p w14:paraId="1CDD8E86" w14:textId="2F957D5D" w:rsidR="00677847" w:rsidRDefault="00677847" w:rsidP="00A04CA1">
      <w:pPr>
        <w:rPr>
          <w:color w:val="4472C4" w:themeColor="accent1"/>
        </w:rPr>
      </w:pPr>
      <w:r>
        <w:rPr>
          <w:color w:val="4472C4" w:themeColor="accent1"/>
        </w:rPr>
        <w:t xml:space="preserve">Row 2- A. </w:t>
      </w:r>
      <w:proofErr w:type="spellStart"/>
      <w:r>
        <w:rPr>
          <w:color w:val="4472C4" w:themeColor="accent1"/>
        </w:rPr>
        <w:t>Sx</w:t>
      </w:r>
      <w:proofErr w:type="spellEnd"/>
      <w:r>
        <w:rPr>
          <w:color w:val="4472C4" w:themeColor="accent1"/>
        </w:rPr>
        <w:tab/>
        <w:t>x</w:t>
      </w:r>
      <w:r>
        <w:rPr>
          <w:color w:val="4472C4" w:themeColor="accent1"/>
        </w:rPr>
        <w:tab/>
      </w:r>
      <w:proofErr w:type="spellStart"/>
      <w:r>
        <w:rPr>
          <w:color w:val="4472C4" w:themeColor="accent1"/>
        </w:rPr>
        <w:t>x</w:t>
      </w:r>
      <w:proofErr w:type="spellEnd"/>
      <w:r>
        <w:rPr>
          <w:color w:val="4472C4" w:themeColor="accent1"/>
        </w:rPr>
        <w:tab/>
      </w:r>
      <w:proofErr w:type="spellStart"/>
      <w:r>
        <w:rPr>
          <w:color w:val="4472C4" w:themeColor="accent1"/>
        </w:rPr>
        <w:t>x</w:t>
      </w:r>
      <w:proofErr w:type="spellEnd"/>
      <w:r>
        <w:rPr>
          <w:color w:val="4472C4" w:themeColor="accent1"/>
        </w:rPr>
        <w:tab/>
        <w:t xml:space="preserve">Hn. </w:t>
      </w:r>
      <w:r>
        <w:rPr>
          <w:color w:val="4472C4" w:themeColor="accent1"/>
        </w:rPr>
        <w:tab/>
        <w:t>X</w:t>
      </w:r>
      <w:r>
        <w:rPr>
          <w:color w:val="4472C4" w:themeColor="accent1"/>
        </w:rPr>
        <w:tab/>
      </w:r>
      <w:proofErr w:type="spellStart"/>
      <w:r w:rsidR="00A82B11">
        <w:rPr>
          <w:color w:val="4472C4" w:themeColor="accent1"/>
        </w:rPr>
        <w:t>x</w:t>
      </w:r>
      <w:proofErr w:type="spellEnd"/>
      <w:r w:rsidR="00A82B11">
        <w:rPr>
          <w:color w:val="4472C4" w:themeColor="accent1"/>
        </w:rPr>
        <w:tab/>
        <w:t>Clarinet 2</w:t>
      </w:r>
      <w:r w:rsidR="00A82B11">
        <w:rPr>
          <w:color w:val="4472C4" w:themeColor="accent1"/>
        </w:rPr>
        <w:tab/>
        <w:t>x</w:t>
      </w:r>
      <w:r w:rsidR="00A82B11">
        <w:rPr>
          <w:color w:val="4472C4" w:themeColor="accent1"/>
        </w:rPr>
        <w:tab/>
      </w:r>
      <w:proofErr w:type="spellStart"/>
      <w:r w:rsidR="00A82B11">
        <w:rPr>
          <w:color w:val="4472C4" w:themeColor="accent1"/>
        </w:rPr>
        <w:t>x</w:t>
      </w:r>
      <w:proofErr w:type="spellEnd"/>
      <w:r w:rsidR="00A82B11">
        <w:rPr>
          <w:color w:val="4472C4" w:themeColor="accent1"/>
        </w:rPr>
        <w:tab/>
      </w:r>
      <w:proofErr w:type="spellStart"/>
      <w:r w:rsidR="00A82B11">
        <w:rPr>
          <w:color w:val="4472C4" w:themeColor="accent1"/>
        </w:rPr>
        <w:t>x</w:t>
      </w:r>
      <w:proofErr w:type="spellEnd"/>
      <w:r w:rsidR="00A82B11">
        <w:rPr>
          <w:color w:val="4472C4" w:themeColor="accent1"/>
        </w:rPr>
        <w:tab/>
      </w:r>
    </w:p>
    <w:p w14:paraId="389D7C52" w14:textId="69DC9B9D" w:rsidR="002D3B49" w:rsidRPr="002D3B49" w:rsidRDefault="00E25725" w:rsidP="00A04CA1">
      <w:pPr>
        <w:rPr>
          <w:color w:val="4472C4" w:themeColor="accent1"/>
        </w:rPr>
      </w:pPr>
      <w:r>
        <w:rPr>
          <w:color w:val="4472C4" w:themeColor="accent1"/>
        </w:rPr>
        <w:t>Row 1- Flutes</w:t>
      </w:r>
      <w:r>
        <w:rPr>
          <w:color w:val="4472C4" w:themeColor="accent1"/>
        </w:rPr>
        <w:tab/>
        <w:t>x</w:t>
      </w:r>
      <w:r>
        <w:rPr>
          <w:color w:val="4472C4" w:themeColor="accent1"/>
        </w:rPr>
        <w:tab/>
      </w:r>
      <w:proofErr w:type="spellStart"/>
      <w:r>
        <w:rPr>
          <w:color w:val="4472C4" w:themeColor="accent1"/>
        </w:rPr>
        <w:t>x</w:t>
      </w:r>
      <w:proofErr w:type="spellEnd"/>
      <w:r>
        <w:rPr>
          <w:color w:val="4472C4" w:themeColor="accent1"/>
        </w:rPr>
        <w:tab/>
      </w:r>
      <w:proofErr w:type="spellStart"/>
      <w:r>
        <w:rPr>
          <w:color w:val="4472C4" w:themeColor="accent1"/>
        </w:rPr>
        <w:t>x</w:t>
      </w:r>
      <w:proofErr w:type="spellEnd"/>
      <w:r>
        <w:rPr>
          <w:color w:val="4472C4" w:themeColor="accent1"/>
        </w:rPr>
        <w:tab/>
      </w:r>
      <w:proofErr w:type="spellStart"/>
      <w:r>
        <w:rPr>
          <w:color w:val="4472C4" w:themeColor="accent1"/>
        </w:rPr>
        <w:t>x</w:t>
      </w:r>
      <w:proofErr w:type="spellEnd"/>
      <w:r>
        <w:rPr>
          <w:color w:val="4472C4" w:themeColor="accent1"/>
        </w:rPr>
        <w:tab/>
        <w:t>Clarinet 1</w:t>
      </w:r>
      <w:r>
        <w:rPr>
          <w:color w:val="4472C4" w:themeColor="accent1"/>
        </w:rPr>
        <w:tab/>
        <w:t>x</w:t>
      </w:r>
      <w:r>
        <w:rPr>
          <w:color w:val="4472C4" w:themeColor="accent1"/>
        </w:rPr>
        <w:tab/>
      </w:r>
      <w:proofErr w:type="spellStart"/>
      <w:r>
        <w:rPr>
          <w:color w:val="4472C4" w:themeColor="accent1"/>
        </w:rPr>
        <w:t>x</w:t>
      </w:r>
      <w:proofErr w:type="spellEnd"/>
      <w:r>
        <w:rPr>
          <w:color w:val="4472C4" w:themeColor="accent1"/>
        </w:rPr>
        <w:tab/>
      </w:r>
      <w:proofErr w:type="spellStart"/>
      <w:r>
        <w:rPr>
          <w:color w:val="4472C4" w:themeColor="accent1"/>
        </w:rPr>
        <w:t>x</w:t>
      </w:r>
      <w:proofErr w:type="spellEnd"/>
      <w:r w:rsidR="00677847">
        <w:rPr>
          <w:color w:val="4472C4" w:themeColor="accent1"/>
        </w:rPr>
        <w:tab/>
      </w:r>
      <w:proofErr w:type="spellStart"/>
      <w:r w:rsidR="00677847">
        <w:rPr>
          <w:color w:val="4472C4" w:themeColor="accent1"/>
        </w:rPr>
        <w:t>x</w:t>
      </w:r>
      <w:proofErr w:type="spellEnd"/>
      <w:r w:rsidR="00A82B11">
        <w:rPr>
          <w:color w:val="4472C4" w:themeColor="accent1"/>
        </w:rPr>
        <w:tab/>
      </w:r>
      <w:proofErr w:type="spellStart"/>
      <w:r w:rsidR="00A82B11">
        <w:rPr>
          <w:color w:val="4472C4" w:themeColor="accent1"/>
        </w:rPr>
        <w:t>x</w:t>
      </w:r>
      <w:proofErr w:type="spellEnd"/>
    </w:p>
    <w:p w14:paraId="6306F177" w14:textId="77777777" w:rsidR="00A04CA1" w:rsidRPr="00A04CA1" w:rsidRDefault="00A04CA1" w:rsidP="00A04CA1">
      <w:pPr>
        <w:rPr>
          <w:b/>
          <w:bCs/>
        </w:rPr>
      </w:pPr>
    </w:p>
    <w:p w14:paraId="1C6A4ECE" w14:textId="77777777" w:rsidR="00A04CA1" w:rsidRPr="00A04CA1" w:rsidRDefault="00A04CA1" w:rsidP="00A04CA1">
      <w:pPr>
        <w:rPr>
          <w:b/>
          <w:bCs/>
        </w:rPr>
      </w:pPr>
    </w:p>
    <w:p w14:paraId="355DEFE1" w14:textId="77777777" w:rsidR="00A04CA1" w:rsidRPr="00A04CA1" w:rsidRDefault="00A04CA1" w:rsidP="00A04CA1">
      <w:pPr>
        <w:rPr>
          <w:b/>
          <w:bCs/>
        </w:rPr>
      </w:pPr>
      <w:r w:rsidRPr="00A04CA1">
        <w:rPr>
          <w:b/>
          <w:bCs/>
        </w:rPr>
        <w:t>18. Percussion Parts: Determined and Assigned:</w:t>
      </w:r>
    </w:p>
    <w:p w14:paraId="6FC869AB" w14:textId="0DCACBF5" w:rsidR="00A04CA1" w:rsidRPr="007D3912" w:rsidRDefault="00A04CA1" w:rsidP="00A04CA1">
      <w:pPr>
        <w:rPr>
          <w:color w:val="4472C4" w:themeColor="accent1"/>
        </w:rPr>
      </w:pPr>
      <w:r w:rsidRPr="00A04CA1">
        <w:t>Snare Drum</w:t>
      </w:r>
      <w:r w:rsidR="007D3912">
        <w:t>-</w:t>
      </w:r>
      <w:r w:rsidR="007D3912">
        <w:rPr>
          <w:color w:val="4472C4" w:themeColor="accent1"/>
        </w:rPr>
        <w:t xml:space="preserve"> Sharon, Pete</w:t>
      </w:r>
    </w:p>
    <w:p w14:paraId="768ACAA4" w14:textId="4F545DAC" w:rsidR="00A04CA1" w:rsidRPr="001E500E" w:rsidRDefault="00A04CA1" w:rsidP="00A04CA1">
      <w:pPr>
        <w:rPr>
          <w:color w:val="4472C4" w:themeColor="accent1"/>
        </w:rPr>
      </w:pPr>
      <w:r w:rsidRPr="00A04CA1">
        <w:t>Bass Drum</w:t>
      </w:r>
      <w:r w:rsidR="001E500E">
        <w:t xml:space="preserve">- </w:t>
      </w:r>
      <w:r w:rsidR="001E500E">
        <w:rPr>
          <w:color w:val="4472C4" w:themeColor="accent1"/>
        </w:rPr>
        <w:t>Scott</w:t>
      </w:r>
    </w:p>
    <w:p w14:paraId="458CE9CB" w14:textId="7C6289FA" w:rsidR="00A04CA1" w:rsidRPr="001E500E" w:rsidRDefault="00A04CA1" w:rsidP="00A04CA1">
      <w:pPr>
        <w:rPr>
          <w:color w:val="4472C4" w:themeColor="accent1"/>
        </w:rPr>
      </w:pPr>
      <w:r w:rsidRPr="00A04CA1">
        <w:t>Timpani</w:t>
      </w:r>
      <w:r w:rsidR="001E500E">
        <w:t xml:space="preserve">- </w:t>
      </w:r>
      <w:r w:rsidR="001E500E">
        <w:rPr>
          <w:color w:val="4472C4" w:themeColor="accent1"/>
        </w:rPr>
        <w:t>Trevon</w:t>
      </w:r>
    </w:p>
    <w:p w14:paraId="49F1E018" w14:textId="21FB7640" w:rsidR="00A04CA1" w:rsidRPr="001E500E" w:rsidRDefault="00A04CA1" w:rsidP="00A04CA1">
      <w:pPr>
        <w:rPr>
          <w:color w:val="4472C4" w:themeColor="accent1"/>
        </w:rPr>
      </w:pPr>
      <w:r w:rsidRPr="00A04CA1">
        <w:t>Triangle</w:t>
      </w:r>
      <w:r w:rsidR="001E500E">
        <w:t xml:space="preserve">- </w:t>
      </w:r>
      <w:r w:rsidR="001E500E">
        <w:rPr>
          <w:color w:val="4472C4" w:themeColor="accent1"/>
        </w:rPr>
        <w:t>Sarah</w:t>
      </w:r>
    </w:p>
    <w:p w14:paraId="5F2EE045" w14:textId="3BB79759" w:rsidR="00A04CA1" w:rsidRPr="006A27AA" w:rsidRDefault="006A27AA" w:rsidP="00A04CA1">
      <w:pPr>
        <w:rPr>
          <w:color w:val="4472C4" w:themeColor="accent1"/>
        </w:rPr>
      </w:pPr>
      <w:r>
        <w:lastRenderedPageBreak/>
        <w:t xml:space="preserve">Bells- </w:t>
      </w:r>
      <w:r>
        <w:rPr>
          <w:color w:val="4472C4" w:themeColor="accent1"/>
        </w:rPr>
        <w:t>Seth</w:t>
      </w:r>
    </w:p>
    <w:p w14:paraId="7DC7066B" w14:textId="51A91915" w:rsidR="006A27AA" w:rsidRDefault="006A27AA" w:rsidP="00A04CA1">
      <w:pPr>
        <w:rPr>
          <w:color w:val="4472C4" w:themeColor="accent1"/>
        </w:rPr>
      </w:pPr>
      <w:r>
        <w:t xml:space="preserve">Marimba- </w:t>
      </w:r>
      <w:r w:rsidR="009721F8">
        <w:rPr>
          <w:color w:val="4472C4" w:themeColor="accent1"/>
        </w:rPr>
        <w:t xml:space="preserve">Stephen </w:t>
      </w:r>
    </w:p>
    <w:p w14:paraId="5F3408B4" w14:textId="6A3EC591" w:rsidR="009721F8" w:rsidRDefault="009721F8" w:rsidP="00A04CA1">
      <w:pPr>
        <w:rPr>
          <w:color w:val="4472C4" w:themeColor="accent1"/>
        </w:rPr>
      </w:pPr>
    </w:p>
    <w:p w14:paraId="052E4643" w14:textId="3538AAA6" w:rsidR="009721F8" w:rsidRDefault="009721F8" w:rsidP="00A04CA1">
      <w:pPr>
        <w:rPr>
          <w:color w:val="4472C4" w:themeColor="accent1"/>
        </w:rPr>
      </w:pPr>
      <w:r>
        <w:rPr>
          <w:color w:val="4472C4" w:themeColor="accent1"/>
        </w:rPr>
        <w:t xml:space="preserve">This score is </w:t>
      </w:r>
      <w:r w:rsidR="0050542C">
        <w:rPr>
          <w:color w:val="4472C4" w:themeColor="accent1"/>
        </w:rPr>
        <w:t>fun</w:t>
      </w:r>
      <w:r>
        <w:rPr>
          <w:color w:val="4472C4" w:themeColor="accent1"/>
        </w:rPr>
        <w:t xml:space="preserve"> and interesting to study, it is also </w:t>
      </w:r>
      <w:r w:rsidR="0050542C">
        <w:rPr>
          <w:color w:val="4472C4" w:themeColor="accent1"/>
        </w:rPr>
        <w:t>familiar</w:t>
      </w:r>
      <w:r>
        <w:rPr>
          <w:color w:val="4472C4" w:themeColor="accent1"/>
        </w:rPr>
        <w:t xml:space="preserve">, which helps with </w:t>
      </w:r>
      <w:r w:rsidR="005F1C01">
        <w:rPr>
          <w:color w:val="4472C4" w:themeColor="accent1"/>
        </w:rPr>
        <w:t xml:space="preserve">a study.  I know that as I read the score, play the parts, listen to recordings, interpret to my vision, and </w:t>
      </w:r>
      <w:r w:rsidR="009C271E">
        <w:rPr>
          <w:color w:val="4472C4" w:themeColor="accent1"/>
        </w:rPr>
        <w:t xml:space="preserve">make note of any trouble spots, my knowledge of the score is vast, and I will continue to study </w:t>
      </w:r>
      <w:r w:rsidR="002672BE">
        <w:rPr>
          <w:color w:val="4472C4" w:themeColor="accent1"/>
        </w:rPr>
        <w:t>until my group has performed this piece.</w:t>
      </w:r>
    </w:p>
    <w:p w14:paraId="56B7A688" w14:textId="77777777" w:rsidR="002672BE" w:rsidRPr="009721F8" w:rsidRDefault="002672BE" w:rsidP="00A04CA1">
      <w:pPr>
        <w:rPr>
          <w:color w:val="4472C4" w:themeColor="accent1"/>
        </w:rPr>
      </w:pPr>
    </w:p>
    <w:p w14:paraId="245E91F5" w14:textId="421840C8" w:rsidR="00A04CA1" w:rsidRDefault="00A04CA1" w:rsidP="00A04CA1">
      <w:r w:rsidRPr="00A04CA1">
        <w:t>As I continue to study this score, I will have more detailed information.</w:t>
      </w:r>
      <w:r w:rsidR="002672BE">
        <w:t xml:space="preserve"> </w:t>
      </w:r>
    </w:p>
    <w:p w14:paraId="377A1C76" w14:textId="62A2B29B" w:rsidR="002672BE" w:rsidRDefault="002672BE" w:rsidP="00A04CA1"/>
    <w:p w14:paraId="16AAD90D" w14:textId="08142E55" w:rsidR="002672BE" w:rsidRPr="002672BE" w:rsidRDefault="002672BE" w:rsidP="00A04CA1">
      <w:pPr>
        <w:rPr>
          <w:color w:val="4472C4" w:themeColor="accent1"/>
        </w:rPr>
      </w:pPr>
      <w:r>
        <w:rPr>
          <w:color w:val="4472C4" w:themeColor="accent1"/>
        </w:rPr>
        <w:t xml:space="preserve">I have gained a vast amount of knowledge as </w:t>
      </w:r>
      <w:r w:rsidR="00123AD5">
        <w:rPr>
          <w:color w:val="4472C4" w:themeColor="accent1"/>
        </w:rPr>
        <w:t>I research and studied this piece of music.</w:t>
      </w:r>
    </w:p>
    <w:p w14:paraId="5B122424" w14:textId="77777777" w:rsidR="00A04CA1" w:rsidRPr="00A04CA1" w:rsidRDefault="00A04CA1" w:rsidP="00A04CA1">
      <w:r w:rsidRPr="00A04CA1">
        <w:t>Lucas</w:t>
      </w:r>
    </w:p>
    <w:p w14:paraId="6201657F" w14:textId="77777777" w:rsidR="00A04CA1" w:rsidRPr="00A04CA1" w:rsidRDefault="00A04CA1" w:rsidP="00A04CA1"/>
    <w:p w14:paraId="6A9FB2F8" w14:textId="77777777" w:rsidR="00A04CA1" w:rsidRDefault="00A04CA1"/>
    <w:sectPr w:rsidR="00A04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D4369"/>
    <w:multiLevelType w:val="hybridMultilevel"/>
    <w:tmpl w:val="C87E18D8"/>
    <w:lvl w:ilvl="0" w:tplc="FFFFFFFF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D72163"/>
    <w:multiLevelType w:val="hybridMultilevel"/>
    <w:tmpl w:val="7D4C5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A1478"/>
    <w:multiLevelType w:val="multilevel"/>
    <w:tmpl w:val="0A9A12C2"/>
    <w:lvl w:ilvl="0">
      <w:start w:val="12"/>
      <w:numFmt w:val="decimal"/>
      <w:lvlText w:val="%1-"/>
      <w:lvlJc w:val="left"/>
      <w:pPr>
        <w:ind w:left="580" w:hanging="580"/>
      </w:pPr>
      <w:rPr>
        <w:rFonts w:hint="default"/>
      </w:rPr>
    </w:lvl>
    <w:lvl w:ilvl="1">
      <w:start w:val="14"/>
      <w:numFmt w:val="decimal"/>
      <w:lvlText w:val="%1-%2."/>
      <w:lvlJc w:val="left"/>
      <w:pPr>
        <w:ind w:left="580" w:hanging="58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A1"/>
    <w:rsid w:val="00053AF7"/>
    <w:rsid w:val="00055252"/>
    <w:rsid w:val="00073CBA"/>
    <w:rsid w:val="0008364D"/>
    <w:rsid w:val="00084441"/>
    <w:rsid w:val="000855EF"/>
    <w:rsid w:val="000861C1"/>
    <w:rsid w:val="000A6578"/>
    <w:rsid w:val="000C444C"/>
    <w:rsid w:val="000E4286"/>
    <w:rsid w:val="000F2B4D"/>
    <w:rsid w:val="00123AD5"/>
    <w:rsid w:val="00124163"/>
    <w:rsid w:val="00136404"/>
    <w:rsid w:val="001448D4"/>
    <w:rsid w:val="00184887"/>
    <w:rsid w:val="00185B55"/>
    <w:rsid w:val="001963AB"/>
    <w:rsid w:val="001A101F"/>
    <w:rsid w:val="001D62CB"/>
    <w:rsid w:val="001E500E"/>
    <w:rsid w:val="00240E59"/>
    <w:rsid w:val="002672BE"/>
    <w:rsid w:val="00276D6B"/>
    <w:rsid w:val="0028686B"/>
    <w:rsid w:val="002B6F37"/>
    <w:rsid w:val="002B751D"/>
    <w:rsid w:val="002C78FE"/>
    <w:rsid w:val="002D3B49"/>
    <w:rsid w:val="002F238D"/>
    <w:rsid w:val="002F7D56"/>
    <w:rsid w:val="00337FD2"/>
    <w:rsid w:val="003C5A67"/>
    <w:rsid w:val="003F7F33"/>
    <w:rsid w:val="00485BDB"/>
    <w:rsid w:val="00496912"/>
    <w:rsid w:val="004A017D"/>
    <w:rsid w:val="004E7C5A"/>
    <w:rsid w:val="0050542C"/>
    <w:rsid w:val="0050686E"/>
    <w:rsid w:val="00512AF9"/>
    <w:rsid w:val="00525785"/>
    <w:rsid w:val="00560ADC"/>
    <w:rsid w:val="005C4B81"/>
    <w:rsid w:val="005C5689"/>
    <w:rsid w:val="005E00FD"/>
    <w:rsid w:val="005F1C01"/>
    <w:rsid w:val="00622526"/>
    <w:rsid w:val="0062679B"/>
    <w:rsid w:val="006627CC"/>
    <w:rsid w:val="00671EC5"/>
    <w:rsid w:val="00677847"/>
    <w:rsid w:val="00682849"/>
    <w:rsid w:val="006A27AA"/>
    <w:rsid w:val="006A41D3"/>
    <w:rsid w:val="006C12CF"/>
    <w:rsid w:val="006C5FEB"/>
    <w:rsid w:val="00712BF8"/>
    <w:rsid w:val="00712F0E"/>
    <w:rsid w:val="00751613"/>
    <w:rsid w:val="00754909"/>
    <w:rsid w:val="00794EF6"/>
    <w:rsid w:val="007A72E2"/>
    <w:rsid w:val="007C09FD"/>
    <w:rsid w:val="007D3912"/>
    <w:rsid w:val="007D62E6"/>
    <w:rsid w:val="007F6C8E"/>
    <w:rsid w:val="008379DE"/>
    <w:rsid w:val="0084513D"/>
    <w:rsid w:val="0085101F"/>
    <w:rsid w:val="00894838"/>
    <w:rsid w:val="00895865"/>
    <w:rsid w:val="00895BC9"/>
    <w:rsid w:val="00896F35"/>
    <w:rsid w:val="008A5779"/>
    <w:rsid w:val="008C5D44"/>
    <w:rsid w:val="008F5821"/>
    <w:rsid w:val="00907F25"/>
    <w:rsid w:val="0095209D"/>
    <w:rsid w:val="009721F8"/>
    <w:rsid w:val="009B225B"/>
    <w:rsid w:val="009C271E"/>
    <w:rsid w:val="009D03C9"/>
    <w:rsid w:val="009E3D52"/>
    <w:rsid w:val="00A04CA1"/>
    <w:rsid w:val="00A314C3"/>
    <w:rsid w:val="00A347B4"/>
    <w:rsid w:val="00A35306"/>
    <w:rsid w:val="00A41CFE"/>
    <w:rsid w:val="00A75B96"/>
    <w:rsid w:val="00A82B11"/>
    <w:rsid w:val="00A85D33"/>
    <w:rsid w:val="00A920BF"/>
    <w:rsid w:val="00AC4CD6"/>
    <w:rsid w:val="00AC4E61"/>
    <w:rsid w:val="00AF03A1"/>
    <w:rsid w:val="00B117AD"/>
    <w:rsid w:val="00B11CC8"/>
    <w:rsid w:val="00B301CB"/>
    <w:rsid w:val="00B3617D"/>
    <w:rsid w:val="00B43695"/>
    <w:rsid w:val="00B61CD1"/>
    <w:rsid w:val="00B724BC"/>
    <w:rsid w:val="00BB295E"/>
    <w:rsid w:val="00BE458F"/>
    <w:rsid w:val="00BF19E9"/>
    <w:rsid w:val="00C1760E"/>
    <w:rsid w:val="00C36BD3"/>
    <w:rsid w:val="00C54A83"/>
    <w:rsid w:val="00C6166B"/>
    <w:rsid w:val="00C94388"/>
    <w:rsid w:val="00C968F8"/>
    <w:rsid w:val="00CB1E2C"/>
    <w:rsid w:val="00CF1866"/>
    <w:rsid w:val="00D274EE"/>
    <w:rsid w:val="00D31853"/>
    <w:rsid w:val="00D41A8A"/>
    <w:rsid w:val="00D8058F"/>
    <w:rsid w:val="00D959FB"/>
    <w:rsid w:val="00DF2738"/>
    <w:rsid w:val="00E21FBE"/>
    <w:rsid w:val="00E25725"/>
    <w:rsid w:val="00E50399"/>
    <w:rsid w:val="00E552B7"/>
    <w:rsid w:val="00E73E5C"/>
    <w:rsid w:val="00E84141"/>
    <w:rsid w:val="00E86779"/>
    <w:rsid w:val="00EB6D32"/>
    <w:rsid w:val="00EC324D"/>
    <w:rsid w:val="00ED35FD"/>
    <w:rsid w:val="00ED6904"/>
    <w:rsid w:val="00EE1D3F"/>
    <w:rsid w:val="00F77194"/>
    <w:rsid w:val="00F94D9F"/>
    <w:rsid w:val="00FA4B9F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5186F3"/>
  <w15:chartTrackingRefBased/>
  <w15:docId w15:val="{92B1B440-8856-634C-910D-FB3D1B3F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C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4C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69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Brown</dc:creator>
  <cp:keywords/>
  <dc:description/>
  <cp:lastModifiedBy>Lucas Brown</cp:lastModifiedBy>
  <cp:revision>3</cp:revision>
  <cp:lastPrinted>2022-06-19T01:53:00Z</cp:lastPrinted>
  <dcterms:created xsi:type="dcterms:W3CDTF">2022-06-19T02:04:00Z</dcterms:created>
  <dcterms:modified xsi:type="dcterms:W3CDTF">2022-06-27T16:17:00Z</dcterms:modified>
</cp:coreProperties>
</file>